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23F42" w14:textId="149A1F07" w:rsidR="00D25889" w:rsidRPr="00080ACA" w:rsidRDefault="00EB6F5D" w:rsidP="005545DF">
      <w:pPr>
        <w:tabs>
          <w:tab w:val="left" w:pos="461"/>
        </w:tabs>
        <w:jc w:val="center"/>
        <w:rPr>
          <w:rFonts w:ascii="Calibri" w:hAnsi="Calibri" w:cs="Calibri"/>
          <w:b/>
          <w:bCs/>
          <w:color w:val="262626" w:themeColor="text1" w:themeTint="D9"/>
          <w:sz w:val="28"/>
          <w:szCs w:val="28"/>
        </w:rPr>
      </w:pPr>
      <w:r>
        <w:rPr>
          <w:rFonts w:ascii="Calibri" w:hAnsi="Calibri" w:cs="Calibri"/>
          <w:b/>
          <w:bCs/>
          <w:noProof/>
          <w:color w:val="262626" w:themeColor="text1" w:themeTint="D9"/>
          <w:sz w:val="28"/>
          <w:szCs w:val="28"/>
        </w:rPr>
        <w:drawing>
          <wp:anchor distT="0" distB="0" distL="114300" distR="114300" simplePos="0" relativeHeight="251659264" behindDoc="0" locked="0" layoutInCell="1" allowOverlap="1" wp14:anchorId="49416EFA" wp14:editId="13E700A9">
            <wp:simplePos x="0" y="0"/>
            <wp:positionH relativeFrom="margin">
              <wp:align>left</wp:align>
            </wp:positionH>
            <wp:positionV relativeFrom="topMargin">
              <wp:align>bottom</wp:align>
            </wp:positionV>
            <wp:extent cx="1481328" cy="585216"/>
            <wp:effectExtent l="0" t="0" r="5080" b="0"/>
            <wp:wrapTopAndBottom/>
            <wp:docPr id="327692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1328"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bCs/>
          <w:noProof/>
          <w:color w:val="262626" w:themeColor="text1" w:themeTint="D9"/>
          <w:sz w:val="28"/>
          <w:szCs w:val="28"/>
        </w:rPr>
        <w:drawing>
          <wp:anchor distT="0" distB="0" distL="114300" distR="114300" simplePos="0" relativeHeight="251658240" behindDoc="0" locked="0" layoutInCell="1" allowOverlap="1" wp14:anchorId="0F5AF398" wp14:editId="6055E5BE">
            <wp:simplePos x="0" y="0"/>
            <wp:positionH relativeFrom="margin">
              <wp:align>right</wp:align>
            </wp:positionH>
            <wp:positionV relativeFrom="page">
              <wp:posOffset>-28575</wp:posOffset>
            </wp:positionV>
            <wp:extent cx="1490472" cy="1069848"/>
            <wp:effectExtent l="0" t="0" r="0" b="0"/>
            <wp:wrapTopAndBottom/>
            <wp:docPr id="7610911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5889" w:rsidRPr="00080ACA">
        <w:rPr>
          <w:rFonts w:ascii="Calibri" w:hAnsi="Calibri" w:cs="Calibri"/>
          <w:b/>
          <w:bCs/>
          <w:color w:val="262626" w:themeColor="text1" w:themeTint="D9"/>
          <w:sz w:val="28"/>
          <w:szCs w:val="28"/>
        </w:rPr>
        <w:t>Data Analysis Plan</w:t>
      </w:r>
      <w:r w:rsidR="005545DF" w:rsidRPr="00080ACA">
        <w:rPr>
          <w:rFonts w:ascii="Calibri" w:hAnsi="Calibri" w:cs="Calibri"/>
          <w:b/>
          <w:bCs/>
          <w:color w:val="262626" w:themeColor="text1" w:themeTint="D9"/>
          <w:sz w:val="28"/>
          <w:szCs w:val="28"/>
        </w:rPr>
        <w:t xml:space="preserve">: </w:t>
      </w:r>
      <w:r w:rsidR="002248A2" w:rsidRPr="00080ACA">
        <w:rPr>
          <w:rFonts w:ascii="Calibri" w:hAnsi="Calibri" w:cs="Calibri"/>
          <w:b/>
          <w:bCs/>
          <w:color w:val="262626" w:themeColor="text1" w:themeTint="D9"/>
          <w:sz w:val="28"/>
          <w:szCs w:val="28"/>
        </w:rPr>
        <w:t>S</w:t>
      </w:r>
      <w:r w:rsidR="00D25889" w:rsidRPr="00080ACA">
        <w:rPr>
          <w:rFonts w:ascii="Calibri" w:hAnsi="Calibri" w:cs="Calibri"/>
          <w:b/>
          <w:bCs/>
          <w:color w:val="262626" w:themeColor="text1" w:themeTint="D9"/>
          <w:sz w:val="28"/>
          <w:szCs w:val="28"/>
        </w:rPr>
        <w:t xml:space="preserve">ocial </w:t>
      </w:r>
      <w:r w:rsidR="00146F68">
        <w:rPr>
          <w:rFonts w:ascii="Calibri" w:hAnsi="Calibri" w:cs="Calibri"/>
          <w:b/>
          <w:bCs/>
          <w:color w:val="262626" w:themeColor="text1" w:themeTint="D9"/>
          <w:sz w:val="28"/>
          <w:szCs w:val="28"/>
        </w:rPr>
        <w:t>A</w:t>
      </w:r>
      <w:r w:rsidR="00D25889" w:rsidRPr="00080ACA">
        <w:rPr>
          <w:rFonts w:ascii="Calibri" w:hAnsi="Calibri" w:cs="Calibri"/>
          <w:b/>
          <w:bCs/>
          <w:color w:val="262626" w:themeColor="text1" w:themeTint="D9"/>
          <w:sz w:val="28"/>
          <w:szCs w:val="28"/>
        </w:rPr>
        <w:t xml:space="preserve">utopsy of </w:t>
      </w:r>
      <w:r w:rsidR="00146F68">
        <w:rPr>
          <w:rFonts w:ascii="Calibri" w:hAnsi="Calibri" w:cs="Calibri"/>
          <w:b/>
          <w:bCs/>
          <w:color w:val="262626" w:themeColor="text1" w:themeTint="D9"/>
          <w:sz w:val="28"/>
          <w:szCs w:val="28"/>
        </w:rPr>
        <w:t>A</w:t>
      </w:r>
      <w:r w:rsidR="00D25889" w:rsidRPr="00080ACA">
        <w:rPr>
          <w:rFonts w:ascii="Calibri" w:hAnsi="Calibri" w:cs="Calibri"/>
          <w:b/>
          <w:bCs/>
          <w:color w:val="262626" w:themeColor="text1" w:themeTint="D9"/>
          <w:sz w:val="28"/>
          <w:szCs w:val="28"/>
        </w:rPr>
        <w:t xml:space="preserve">dult </w:t>
      </w:r>
      <w:r w:rsidR="00146F68">
        <w:rPr>
          <w:rFonts w:ascii="Calibri" w:hAnsi="Calibri" w:cs="Calibri"/>
          <w:b/>
          <w:bCs/>
          <w:color w:val="262626" w:themeColor="text1" w:themeTint="D9"/>
          <w:sz w:val="28"/>
          <w:szCs w:val="28"/>
        </w:rPr>
        <w:t>D</w:t>
      </w:r>
      <w:r w:rsidR="00D25889" w:rsidRPr="00080ACA">
        <w:rPr>
          <w:rFonts w:ascii="Calibri" w:hAnsi="Calibri" w:cs="Calibri"/>
          <w:b/>
          <w:bCs/>
          <w:color w:val="262626" w:themeColor="text1" w:themeTint="D9"/>
          <w:sz w:val="28"/>
          <w:szCs w:val="28"/>
        </w:rPr>
        <w:t>eaths</w:t>
      </w:r>
      <w:r w:rsidR="00080ACA">
        <w:rPr>
          <w:rFonts w:ascii="Calibri" w:hAnsi="Calibri" w:cs="Calibri"/>
          <w:b/>
          <w:bCs/>
          <w:color w:val="262626" w:themeColor="text1" w:themeTint="D9"/>
          <w:sz w:val="28"/>
          <w:szCs w:val="28"/>
        </w:rPr>
        <w:t xml:space="preserve"> and </w:t>
      </w:r>
      <w:r w:rsidR="00146F68">
        <w:rPr>
          <w:rFonts w:ascii="Calibri" w:hAnsi="Calibri" w:cs="Calibri"/>
          <w:b/>
          <w:bCs/>
          <w:color w:val="262626" w:themeColor="text1" w:themeTint="D9"/>
          <w:sz w:val="28"/>
          <w:szCs w:val="28"/>
        </w:rPr>
        <w:t>C</w:t>
      </w:r>
      <w:r w:rsidR="00080ACA">
        <w:rPr>
          <w:rFonts w:ascii="Calibri" w:hAnsi="Calibri" w:cs="Calibri"/>
          <w:b/>
          <w:bCs/>
          <w:color w:val="262626" w:themeColor="text1" w:themeTint="D9"/>
          <w:sz w:val="28"/>
          <w:szCs w:val="28"/>
        </w:rPr>
        <w:t xml:space="preserve">are </w:t>
      </w:r>
      <w:r w:rsidR="00146F68">
        <w:rPr>
          <w:rFonts w:ascii="Calibri" w:hAnsi="Calibri" w:cs="Calibri"/>
          <w:b/>
          <w:bCs/>
          <w:color w:val="262626" w:themeColor="text1" w:themeTint="D9"/>
          <w:sz w:val="28"/>
          <w:szCs w:val="28"/>
        </w:rPr>
        <w:t>S</w:t>
      </w:r>
      <w:r w:rsidR="00080ACA">
        <w:rPr>
          <w:rFonts w:ascii="Calibri" w:hAnsi="Calibri" w:cs="Calibri"/>
          <w:b/>
          <w:bCs/>
          <w:color w:val="262626" w:themeColor="text1" w:themeTint="D9"/>
          <w:sz w:val="28"/>
          <w:szCs w:val="28"/>
        </w:rPr>
        <w:t>eeking</w:t>
      </w:r>
    </w:p>
    <w:p w14:paraId="4B96F006" w14:textId="2DC5F35C" w:rsidR="002B1BED" w:rsidRPr="00080ACA" w:rsidRDefault="002B1BED" w:rsidP="00D25889">
      <w:pPr>
        <w:tabs>
          <w:tab w:val="left" w:pos="461"/>
        </w:tabs>
        <w:jc w:val="center"/>
        <w:rPr>
          <w:rFonts w:ascii="Calibri" w:hAnsi="Calibri" w:cs="Calibri"/>
          <w:color w:val="262626" w:themeColor="text1" w:themeTint="D9"/>
          <w:sz w:val="24"/>
          <w:szCs w:val="24"/>
        </w:rPr>
      </w:pPr>
    </w:p>
    <w:p w14:paraId="2DA9286A" w14:textId="37D16ECF" w:rsidR="006E19D7" w:rsidRPr="00080ACA" w:rsidRDefault="007D232D" w:rsidP="006E19D7">
      <w:pPr>
        <w:tabs>
          <w:tab w:val="left" w:pos="461"/>
        </w:tabs>
        <w:rPr>
          <w:rFonts w:asciiTheme="minorHAnsi" w:hAnsiTheme="minorHAnsi" w:cstheme="minorHAnsi"/>
          <w:b/>
          <w:bCs/>
          <w:color w:val="262626" w:themeColor="text1" w:themeTint="D9"/>
          <w:sz w:val="28"/>
          <w:szCs w:val="28"/>
        </w:rPr>
      </w:pPr>
      <w:r w:rsidRPr="00080ACA">
        <w:rPr>
          <w:rFonts w:asciiTheme="minorHAnsi" w:hAnsiTheme="minorHAnsi" w:cstheme="minorHAnsi"/>
          <w:b/>
          <w:bCs/>
          <w:color w:val="262626" w:themeColor="text1" w:themeTint="D9"/>
          <w:sz w:val="28"/>
          <w:szCs w:val="28"/>
        </w:rPr>
        <w:t>Introduction</w:t>
      </w:r>
    </w:p>
    <w:p w14:paraId="5DB9CB02" w14:textId="68720E34" w:rsidR="0000177C" w:rsidRPr="00080ACA" w:rsidRDefault="006E19D7" w:rsidP="006E19D7">
      <w:pPr>
        <w:tabs>
          <w:tab w:val="left" w:pos="461"/>
        </w:tabs>
        <w:rPr>
          <w:rFonts w:asciiTheme="minorHAnsi" w:hAnsiTheme="minorHAnsi" w:cstheme="minorHAnsi"/>
          <w:b/>
          <w:color w:val="262626" w:themeColor="text1" w:themeTint="D9"/>
          <w:sz w:val="24"/>
          <w:szCs w:val="24"/>
        </w:rPr>
      </w:pPr>
      <w:bookmarkStart w:id="0" w:name="_Hlk41378558"/>
      <w:r w:rsidRPr="00080ACA">
        <w:rPr>
          <w:rFonts w:asciiTheme="minorHAnsi" w:hAnsiTheme="minorHAnsi" w:cstheme="minorHAnsi"/>
          <w:color w:val="262626" w:themeColor="text1" w:themeTint="D9"/>
          <w:sz w:val="24"/>
          <w:szCs w:val="24"/>
        </w:rPr>
        <w:t>The information about recent causes of adult deaths is limited due to paucity of data. Using appropriate statistical methods, COMSA data are analyzed to provide countrywide (national and regional level) cause-specific information of adult deaths and adult care seeking pattern that is useful for formulating policy and developing programs to improve adult health in Mozambique.</w:t>
      </w:r>
      <w:r w:rsidRPr="00080ACA">
        <w:rPr>
          <w:rFonts w:asciiTheme="minorHAnsi" w:hAnsiTheme="minorHAnsi" w:cstheme="minorHAnsi"/>
          <w:b/>
          <w:color w:val="262626" w:themeColor="text1" w:themeTint="D9"/>
          <w:sz w:val="24"/>
          <w:szCs w:val="24"/>
        </w:rPr>
        <w:t xml:space="preserve"> </w:t>
      </w:r>
      <w:r w:rsidRPr="00080ACA">
        <w:rPr>
          <w:rFonts w:asciiTheme="minorHAnsi" w:hAnsiTheme="minorHAnsi" w:cstheme="minorHAnsi"/>
          <w:color w:val="262626" w:themeColor="text1" w:themeTint="D9"/>
          <w:sz w:val="24"/>
          <w:szCs w:val="24"/>
        </w:rPr>
        <w:t xml:space="preserve">Using appropriate statistical methods, COMSA </w:t>
      </w:r>
      <w:r w:rsidR="0000177C" w:rsidRPr="00080ACA">
        <w:rPr>
          <w:rFonts w:asciiTheme="minorHAnsi" w:hAnsiTheme="minorHAnsi" w:cstheme="minorHAnsi"/>
          <w:color w:val="262626" w:themeColor="text1" w:themeTint="D9"/>
          <w:sz w:val="24"/>
          <w:szCs w:val="24"/>
        </w:rPr>
        <w:t xml:space="preserve">social autopsy data are analyzed </w:t>
      </w:r>
      <w:r w:rsidRPr="00080ACA">
        <w:rPr>
          <w:rFonts w:asciiTheme="minorHAnsi" w:hAnsiTheme="minorHAnsi" w:cstheme="minorHAnsi"/>
          <w:color w:val="262626" w:themeColor="text1" w:themeTint="D9"/>
          <w:sz w:val="24"/>
          <w:szCs w:val="24"/>
        </w:rPr>
        <w:t>to identify the social causes of adult deaths, and to examine care seeking during acute and chronic illnesses among adults across the country. Employing</w:t>
      </w:r>
      <w:r w:rsidR="0000177C" w:rsidRPr="00080ACA">
        <w:rPr>
          <w:rFonts w:asciiTheme="minorHAnsi" w:hAnsiTheme="minorHAnsi" w:cstheme="minorHAnsi"/>
          <w:color w:val="262626" w:themeColor="text1" w:themeTint="D9"/>
          <w:sz w:val="24"/>
          <w:szCs w:val="24"/>
        </w:rPr>
        <w:t xml:space="preserve"> the pathway to survival frameworks</w:t>
      </w:r>
      <w:r w:rsidRPr="00080ACA">
        <w:rPr>
          <w:rFonts w:asciiTheme="minorHAnsi" w:hAnsiTheme="minorHAnsi" w:cstheme="minorHAnsi"/>
          <w:color w:val="262626" w:themeColor="text1" w:themeTint="D9"/>
          <w:sz w:val="24"/>
          <w:szCs w:val="24"/>
        </w:rPr>
        <w:t>, t</w:t>
      </w:r>
      <w:r w:rsidR="0000177C" w:rsidRPr="00080ACA">
        <w:rPr>
          <w:rFonts w:asciiTheme="minorHAnsi" w:hAnsiTheme="minorHAnsi" w:cstheme="minorHAnsi"/>
          <w:color w:val="262626" w:themeColor="text1" w:themeTint="D9"/>
          <w:sz w:val="24"/>
          <w:szCs w:val="24"/>
        </w:rPr>
        <w:t>he analysis uses frequencies</w:t>
      </w:r>
      <w:r w:rsidR="007D232D" w:rsidRPr="00080ACA">
        <w:rPr>
          <w:rFonts w:asciiTheme="minorHAnsi" w:hAnsiTheme="minorHAnsi" w:cstheme="minorHAnsi"/>
          <w:color w:val="262626" w:themeColor="text1" w:themeTint="D9"/>
          <w:sz w:val="24"/>
          <w:szCs w:val="24"/>
        </w:rPr>
        <w:t xml:space="preserve"> and </w:t>
      </w:r>
      <w:r w:rsidR="0000177C" w:rsidRPr="00080ACA">
        <w:rPr>
          <w:rFonts w:asciiTheme="minorHAnsi" w:hAnsiTheme="minorHAnsi" w:cstheme="minorHAnsi"/>
          <w:color w:val="262626" w:themeColor="text1" w:themeTint="D9"/>
          <w:sz w:val="24"/>
          <w:szCs w:val="24"/>
        </w:rPr>
        <w:t>crosstabulation</w:t>
      </w:r>
      <w:r w:rsidR="007D232D" w:rsidRPr="00080ACA">
        <w:rPr>
          <w:rFonts w:asciiTheme="minorHAnsi" w:hAnsiTheme="minorHAnsi" w:cstheme="minorHAnsi"/>
          <w:color w:val="262626" w:themeColor="text1" w:themeTint="D9"/>
          <w:sz w:val="24"/>
          <w:szCs w:val="24"/>
        </w:rPr>
        <w:t xml:space="preserve"> of relevant variables. Results from regression</w:t>
      </w:r>
      <w:r w:rsidR="0000177C" w:rsidRPr="00080ACA">
        <w:rPr>
          <w:rFonts w:asciiTheme="minorHAnsi" w:hAnsiTheme="minorHAnsi" w:cstheme="minorHAnsi"/>
          <w:color w:val="262626" w:themeColor="text1" w:themeTint="D9"/>
          <w:sz w:val="24"/>
          <w:szCs w:val="24"/>
        </w:rPr>
        <w:t xml:space="preserve"> </w:t>
      </w:r>
      <w:r w:rsidR="007D232D" w:rsidRPr="00080ACA">
        <w:rPr>
          <w:rFonts w:asciiTheme="minorHAnsi" w:hAnsiTheme="minorHAnsi" w:cstheme="minorHAnsi"/>
          <w:color w:val="262626" w:themeColor="text1" w:themeTint="D9"/>
          <w:sz w:val="24"/>
          <w:szCs w:val="24"/>
        </w:rPr>
        <w:t>models are used in the analysis of care seeking patterns.</w:t>
      </w:r>
      <w:r w:rsidR="0000177C" w:rsidRPr="00080ACA">
        <w:rPr>
          <w:rFonts w:asciiTheme="minorHAnsi" w:hAnsiTheme="minorHAnsi" w:cstheme="minorHAnsi"/>
          <w:color w:val="262626" w:themeColor="text1" w:themeTint="D9"/>
          <w:sz w:val="24"/>
          <w:szCs w:val="24"/>
        </w:rPr>
        <w:t xml:space="preserve"> </w:t>
      </w:r>
    </w:p>
    <w:bookmarkEnd w:id="0"/>
    <w:p w14:paraId="2A16942C" w14:textId="723B0849" w:rsidR="0000177C" w:rsidRPr="00080ACA" w:rsidRDefault="0000177C" w:rsidP="0000177C">
      <w:pPr>
        <w:tabs>
          <w:tab w:val="left" w:pos="461"/>
        </w:tabs>
        <w:rPr>
          <w:rFonts w:ascii="Garamond" w:hAnsi="Garamond" w:cstheme="minorHAnsi"/>
          <w:color w:val="262626" w:themeColor="text1" w:themeTint="D9"/>
          <w:sz w:val="22"/>
          <w:szCs w:val="22"/>
        </w:rPr>
      </w:pPr>
    </w:p>
    <w:p w14:paraId="0113CE10" w14:textId="7894CD05" w:rsidR="006E19D7" w:rsidRPr="00080ACA" w:rsidRDefault="006E19D7" w:rsidP="006E19D7">
      <w:pPr>
        <w:tabs>
          <w:tab w:val="left" w:pos="461"/>
        </w:tabs>
        <w:rPr>
          <w:rFonts w:asciiTheme="minorHAnsi" w:hAnsiTheme="minorHAnsi" w:cstheme="minorHAnsi"/>
          <w:b/>
          <w:bCs/>
          <w:color w:val="262626" w:themeColor="text1" w:themeTint="D9"/>
          <w:sz w:val="28"/>
          <w:szCs w:val="28"/>
        </w:rPr>
      </w:pPr>
      <w:r w:rsidRPr="00080ACA">
        <w:rPr>
          <w:rFonts w:asciiTheme="minorHAnsi" w:hAnsiTheme="minorHAnsi" w:cstheme="minorHAnsi"/>
          <w:b/>
          <w:bCs/>
          <w:color w:val="262626" w:themeColor="text1" w:themeTint="D9"/>
          <w:sz w:val="28"/>
          <w:szCs w:val="28"/>
        </w:rPr>
        <w:t>Data required for the analysis</w:t>
      </w:r>
    </w:p>
    <w:p w14:paraId="6FD4E7DE" w14:textId="39273ACF" w:rsidR="006E19D7" w:rsidRPr="00080ACA" w:rsidRDefault="02B9CA3F" w:rsidP="02B9CA3F">
      <w:pPr>
        <w:tabs>
          <w:tab w:val="left" w:pos="461"/>
        </w:tabs>
        <w:rPr>
          <w:rFonts w:asciiTheme="minorHAnsi" w:hAnsiTheme="minorHAnsi" w:cstheme="minorBidi"/>
          <w:b/>
          <w:bCs/>
          <w:color w:val="262626" w:themeColor="text1" w:themeTint="D9"/>
          <w:sz w:val="22"/>
          <w:szCs w:val="22"/>
        </w:rPr>
      </w:pPr>
      <w:r w:rsidRPr="02B9CA3F">
        <w:rPr>
          <w:rFonts w:asciiTheme="minorHAnsi" w:hAnsiTheme="minorHAnsi" w:cstheme="minorBidi"/>
          <w:color w:val="262626" w:themeColor="text1" w:themeTint="D9"/>
          <w:sz w:val="24"/>
          <w:szCs w:val="24"/>
        </w:rPr>
        <w:t xml:space="preserve">COMSA verbal and social autopsy of adult deaths includes the analysis of available data collected through a structured questionnaire developed by the COMSA team of researchers. For the analysis, data on causes of adult deaths from </w:t>
      </w:r>
      <w:proofErr w:type="spellStart"/>
      <w:r w:rsidRPr="02B9CA3F">
        <w:rPr>
          <w:rFonts w:asciiTheme="minorHAnsi" w:hAnsiTheme="minorHAnsi" w:cstheme="minorBidi"/>
          <w:color w:val="262626" w:themeColor="text1" w:themeTint="D9"/>
          <w:sz w:val="24"/>
          <w:szCs w:val="24"/>
        </w:rPr>
        <w:t>InterVA</w:t>
      </w:r>
      <w:proofErr w:type="spellEnd"/>
      <w:r w:rsidRPr="02B9CA3F">
        <w:rPr>
          <w:rFonts w:asciiTheme="minorHAnsi" w:hAnsiTheme="minorHAnsi" w:cstheme="minorBidi"/>
          <w:color w:val="262626" w:themeColor="text1" w:themeTint="D9"/>
          <w:sz w:val="24"/>
          <w:szCs w:val="24"/>
        </w:rPr>
        <w:t xml:space="preserve"> and </w:t>
      </w:r>
      <w:proofErr w:type="spellStart"/>
      <w:r w:rsidRPr="02B9CA3F">
        <w:rPr>
          <w:rFonts w:asciiTheme="minorHAnsi" w:hAnsiTheme="minorHAnsi" w:cstheme="minorBidi"/>
          <w:color w:val="262626" w:themeColor="text1" w:themeTint="D9"/>
          <w:sz w:val="24"/>
          <w:szCs w:val="24"/>
        </w:rPr>
        <w:t>InSilico</w:t>
      </w:r>
      <w:proofErr w:type="spellEnd"/>
      <w:r w:rsidRPr="02B9CA3F">
        <w:rPr>
          <w:rFonts w:asciiTheme="minorHAnsi" w:hAnsiTheme="minorHAnsi" w:cstheme="minorBidi"/>
          <w:color w:val="262626" w:themeColor="text1" w:themeTint="D9"/>
          <w:sz w:val="24"/>
          <w:szCs w:val="24"/>
        </w:rPr>
        <w:t xml:space="preserve">, along with VASA data and general information about the cases, are used. </w:t>
      </w:r>
    </w:p>
    <w:p w14:paraId="11A4F438" w14:textId="15545752" w:rsidR="00D25889" w:rsidRPr="00080ACA" w:rsidRDefault="00D25889" w:rsidP="00D25889">
      <w:pPr>
        <w:rPr>
          <w:color w:val="262626" w:themeColor="text1" w:themeTint="D9"/>
        </w:rPr>
      </w:pPr>
    </w:p>
    <w:p w14:paraId="24662E13" w14:textId="77777777" w:rsidR="00D25889" w:rsidRPr="00080ACA" w:rsidRDefault="00D25889" w:rsidP="00D25889">
      <w:pPr>
        <w:tabs>
          <w:tab w:val="left" w:pos="461"/>
        </w:tabs>
        <w:rPr>
          <w:rFonts w:ascii="Garamond" w:hAnsi="Garamond" w:cstheme="minorHAnsi"/>
          <w:b/>
          <w:color w:val="262626" w:themeColor="text1" w:themeTint="D9"/>
          <w:sz w:val="22"/>
          <w:szCs w:val="22"/>
        </w:rPr>
      </w:pPr>
    </w:p>
    <w:p w14:paraId="49178FCF" w14:textId="27E283AD" w:rsidR="00D25889" w:rsidRPr="00080ACA" w:rsidRDefault="00D25889" w:rsidP="00D25889">
      <w:pPr>
        <w:tabs>
          <w:tab w:val="left" w:pos="461"/>
        </w:tabs>
        <w:rPr>
          <w:rFonts w:asciiTheme="minorHAnsi" w:hAnsiTheme="minorHAnsi" w:cstheme="minorHAnsi"/>
          <w:b/>
          <w:bCs/>
          <w:color w:val="262626" w:themeColor="text1" w:themeTint="D9"/>
          <w:sz w:val="28"/>
          <w:szCs w:val="28"/>
        </w:rPr>
      </w:pPr>
      <w:r w:rsidRPr="00080ACA">
        <w:rPr>
          <w:rFonts w:asciiTheme="minorHAnsi" w:hAnsiTheme="minorHAnsi" w:cstheme="minorHAnsi"/>
          <w:b/>
          <w:bCs/>
          <w:color w:val="262626" w:themeColor="text1" w:themeTint="D9"/>
          <w:sz w:val="28"/>
          <w:szCs w:val="28"/>
        </w:rPr>
        <w:t>Analysis methods</w:t>
      </w:r>
    </w:p>
    <w:p w14:paraId="4E7D30A7" w14:textId="6825550D" w:rsidR="1A7805F4" w:rsidRDefault="1A7805F4" w:rsidP="1A7805F4">
      <w:pPr>
        <w:rPr>
          <w:rFonts w:asciiTheme="minorHAnsi" w:hAnsiTheme="minorHAnsi" w:cstheme="minorBidi"/>
          <w:color w:val="262626" w:themeColor="text1" w:themeTint="D9"/>
          <w:sz w:val="24"/>
          <w:szCs w:val="24"/>
        </w:rPr>
      </w:pPr>
    </w:p>
    <w:p w14:paraId="1789D167" w14:textId="6E53627F" w:rsidR="1A7805F4" w:rsidRDefault="1A7805F4">
      <w:pPr>
        <w:rPr>
          <w:rFonts w:ascii="Calibri" w:eastAsia="Calibri" w:hAnsi="Calibri" w:cs="Calibri"/>
          <w:sz w:val="24"/>
          <w:szCs w:val="24"/>
        </w:rPr>
      </w:pPr>
      <w:r w:rsidRPr="1A7805F4">
        <w:rPr>
          <w:rFonts w:ascii="Calibri" w:eastAsia="Calibri" w:hAnsi="Calibri" w:cs="Calibri"/>
          <w:sz w:val="24"/>
          <w:szCs w:val="24"/>
        </w:rPr>
        <w:t>This analysis examines deaths of individuals aged 18+ (excluding maternal deaths, analyzed separately due to distinct protocols) to identify social and biological causes</w:t>
      </w:r>
      <w:r w:rsidR="00E0216A">
        <w:rPr>
          <w:rFonts w:ascii="Calibri" w:eastAsia="Calibri" w:hAnsi="Calibri" w:cs="Calibri"/>
          <w:sz w:val="24"/>
          <w:szCs w:val="24"/>
        </w:rPr>
        <w:t>.</w:t>
      </w:r>
      <w:r w:rsidRPr="1A7805F4">
        <w:rPr>
          <w:rFonts w:ascii="Calibri" w:eastAsia="Calibri" w:hAnsi="Calibri" w:cs="Calibri"/>
          <w:sz w:val="24"/>
          <w:szCs w:val="24"/>
        </w:rPr>
        <w:t xml:space="preserve"> Using the Pathway to Survival model, social autopsy data are analyzed with variables like care access and socioeconomic status to pinpoint barriers (e.g., delayed treatment). Biological causes are classified using InterVA-5 and </w:t>
      </w:r>
      <w:proofErr w:type="spellStart"/>
      <w:r w:rsidRPr="1A7805F4">
        <w:rPr>
          <w:rFonts w:ascii="Calibri" w:eastAsia="Calibri" w:hAnsi="Calibri" w:cs="Calibri"/>
          <w:sz w:val="24"/>
          <w:szCs w:val="24"/>
        </w:rPr>
        <w:t>InSilico</w:t>
      </w:r>
      <w:proofErr w:type="spellEnd"/>
      <w:r w:rsidRPr="1A7805F4">
        <w:rPr>
          <w:rFonts w:ascii="Calibri" w:eastAsia="Calibri" w:hAnsi="Calibri" w:cs="Calibri"/>
          <w:sz w:val="24"/>
          <w:szCs w:val="24"/>
        </w:rPr>
        <w:t xml:space="preserve"> verbal autopsy algorithms, assigning causes like tuberculosis or heart disease, with results stratified by sex and region. </w:t>
      </w:r>
    </w:p>
    <w:p w14:paraId="0906EDB2" w14:textId="54E6CA69" w:rsidR="00D25889" w:rsidRPr="00080ACA" w:rsidRDefault="00D25889" w:rsidP="00D25889">
      <w:pPr>
        <w:rPr>
          <w:rFonts w:asciiTheme="minorHAnsi" w:hAnsiTheme="minorHAnsi" w:cstheme="minorHAnsi"/>
          <w:color w:val="262626" w:themeColor="text1" w:themeTint="D9"/>
          <w:sz w:val="24"/>
          <w:szCs w:val="24"/>
        </w:rPr>
      </w:pPr>
    </w:p>
    <w:p w14:paraId="69D9753E" w14:textId="65E8F04C" w:rsidR="00D25889" w:rsidRPr="00080ACA" w:rsidRDefault="00D25889" w:rsidP="2A9AB3FA">
      <w:pPr>
        <w:rPr>
          <w:rFonts w:asciiTheme="minorHAnsi" w:hAnsiTheme="minorHAnsi" w:cstheme="minorBidi"/>
          <w:color w:val="262626" w:themeColor="text1" w:themeTint="D9"/>
          <w:sz w:val="24"/>
          <w:szCs w:val="24"/>
        </w:rPr>
      </w:pPr>
    </w:p>
    <w:p w14:paraId="2ABD5BB4" w14:textId="26FA8C48" w:rsidR="00995318" w:rsidRPr="00080ACA" w:rsidRDefault="2A9AB3FA">
      <w:pPr>
        <w:rPr>
          <w:rFonts w:ascii="Calibri" w:eastAsia="Calibri" w:hAnsi="Calibri" w:cs="Calibri"/>
          <w:sz w:val="24"/>
          <w:szCs w:val="24"/>
        </w:rPr>
      </w:pPr>
      <w:r w:rsidRPr="2A9AB3FA">
        <w:rPr>
          <w:rFonts w:ascii="Calibri" w:eastAsia="Calibri" w:hAnsi="Calibri" w:cs="Calibri"/>
          <w:sz w:val="24"/>
          <w:szCs w:val="24"/>
        </w:rPr>
        <w:t xml:space="preserve">Care-seeking behavior prior to an adult death is analyzed by categorizing actions as no care, formal care (e.g., health facilities, hospitals), informal care (e.g., traditional healers), or mixed formal-informal care, across groups defined by age, sex, and urban-rural residence. Multinomial logistic regression models measure associations between care-seeking type and characteristics of the deceased (e.g., education, </w:t>
      </w:r>
      <w:r w:rsidR="00983178">
        <w:rPr>
          <w:rFonts w:ascii="Calibri" w:eastAsia="Calibri" w:hAnsi="Calibri" w:cs="Calibri"/>
          <w:sz w:val="24"/>
          <w:szCs w:val="24"/>
        </w:rPr>
        <w:t>employment</w:t>
      </w:r>
      <w:r w:rsidRPr="2A9AB3FA">
        <w:rPr>
          <w:rFonts w:ascii="Calibri" w:eastAsia="Calibri" w:hAnsi="Calibri" w:cs="Calibri"/>
          <w:sz w:val="24"/>
          <w:szCs w:val="24"/>
        </w:rPr>
        <w:t>, socioeconomic status</w:t>
      </w:r>
      <w:r w:rsidR="00983178">
        <w:rPr>
          <w:rFonts w:ascii="Calibri" w:eastAsia="Calibri" w:hAnsi="Calibri" w:cs="Calibri"/>
          <w:sz w:val="24"/>
          <w:szCs w:val="24"/>
        </w:rPr>
        <w:t>)</w:t>
      </w:r>
      <w:r w:rsidRPr="2A9AB3FA">
        <w:rPr>
          <w:rFonts w:ascii="Calibri" w:eastAsia="Calibri" w:hAnsi="Calibri" w:cs="Calibri"/>
          <w:sz w:val="24"/>
          <w:szCs w:val="24"/>
        </w:rPr>
        <w:t>.</w:t>
      </w:r>
    </w:p>
    <w:p w14:paraId="64B1C2F9" w14:textId="5F8E694D" w:rsidR="2A9AB3FA" w:rsidRDefault="2A9AB3FA" w:rsidP="2A9AB3FA">
      <w:pPr>
        <w:rPr>
          <w:rFonts w:ascii="Calibri" w:eastAsia="Calibri" w:hAnsi="Calibri" w:cs="Calibri"/>
          <w:sz w:val="24"/>
          <w:szCs w:val="24"/>
        </w:rPr>
      </w:pPr>
    </w:p>
    <w:p w14:paraId="2FDB3F15" w14:textId="67C90F5B" w:rsidR="033BDC2E" w:rsidRDefault="033BDC2E" w:rsidP="033BDC2E">
      <w:pPr>
        <w:rPr>
          <w:rFonts w:ascii="Calibri" w:eastAsia="Calibri" w:hAnsi="Calibri" w:cs="Calibri"/>
          <w:sz w:val="24"/>
          <w:szCs w:val="24"/>
        </w:rPr>
      </w:pPr>
    </w:p>
    <w:p w14:paraId="311924B2" w14:textId="3EE16BF8" w:rsidR="033BDC2E" w:rsidRDefault="033BDC2E" w:rsidP="033BDC2E">
      <w:pPr>
        <w:rPr>
          <w:rFonts w:ascii="Calibri" w:eastAsia="Calibri" w:hAnsi="Calibri" w:cs="Calibri"/>
          <w:sz w:val="24"/>
          <w:szCs w:val="24"/>
        </w:rPr>
      </w:pPr>
      <w:r w:rsidRPr="033BDC2E">
        <w:rPr>
          <w:rFonts w:ascii="Calibri" w:eastAsia="Calibri" w:hAnsi="Calibri" w:cs="Calibri"/>
          <w:sz w:val="24"/>
          <w:szCs w:val="24"/>
        </w:rPr>
        <w:t xml:space="preserve">Independent variables—age, sex, education, marital status, employment, household wealth, social autonomy (decision-making power), social capital (community networks), residence (urban-rural), and region (provinces)—are analyzed to characterize socio-demographic profiles and causes of death. Socio-demographic characteristics are summarized using percentage distributions in two age groups (18-49 years, working-age; 50+ years, older adults), with chi-square tests assessing differences (e.g., education levels by age). Causes of death, determined </w:t>
      </w:r>
      <w:r w:rsidRPr="033BDC2E">
        <w:rPr>
          <w:rFonts w:ascii="Calibri" w:eastAsia="Calibri" w:hAnsi="Calibri" w:cs="Calibri"/>
          <w:sz w:val="24"/>
          <w:szCs w:val="24"/>
        </w:rPr>
        <w:lastRenderedPageBreak/>
        <w:t xml:space="preserve">by InterVA-5 and </w:t>
      </w:r>
      <w:proofErr w:type="spellStart"/>
      <w:r w:rsidRPr="033BDC2E">
        <w:rPr>
          <w:rFonts w:ascii="Calibri" w:eastAsia="Calibri" w:hAnsi="Calibri" w:cs="Calibri"/>
          <w:sz w:val="24"/>
          <w:szCs w:val="24"/>
        </w:rPr>
        <w:t>InSilico</w:t>
      </w:r>
      <w:proofErr w:type="spellEnd"/>
      <w:r w:rsidRPr="033BDC2E">
        <w:rPr>
          <w:rFonts w:ascii="Calibri" w:eastAsia="Calibri" w:hAnsi="Calibri" w:cs="Calibri"/>
          <w:sz w:val="24"/>
          <w:szCs w:val="24"/>
        </w:rPr>
        <w:t xml:space="preserve"> verbal autopsy algorithms (e.g., assigning malaria or diabetes), are analyzed by age group, sex, and region to identify patterns (e.g., chronic diseases in older adults, infectious diseases in rural areas).</w:t>
      </w:r>
    </w:p>
    <w:p w14:paraId="2E0F5DA0" w14:textId="77777777" w:rsidR="00080ACA" w:rsidRPr="00080ACA" w:rsidRDefault="00080ACA" w:rsidP="006770DA">
      <w:pPr>
        <w:rPr>
          <w:rFonts w:asciiTheme="minorHAnsi" w:hAnsiTheme="minorHAnsi" w:cstheme="minorHAnsi"/>
          <w:color w:val="262626" w:themeColor="text1" w:themeTint="D9"/>
          <w:sz w:val="24"/>
          <w:szCs w:val="24"/>
        </w:rPr>
      </w:pPr>
    </w:p>
    <w:p w14:paraId="48E2CAA3" w14:textId="673B8BF3" w:rsidR="09B2A196" w:rsidRDefault="09B2A196" w:rsidP="09B2A196">
      <w:pPr>
        <w:tabs>
          <w:tab w:val="left" w:pos="461"/>
        </w:tabs>
        <w:rPr>
          <w:rFonts w:ascii="Calibri" w:hAnsi="Calibri" w:cs="Calibri"/>
          <w:color w:val="262626" w:themeColor="text1" w:themeTint="D9"/>
          <w:sz w:val="24"/>
          <w:szCs w:val="24"/>
        </w:rPr>
      </w:pPr>
      <w:r w:rsidRPr="09B2A196">
        <w:rPr>
          <w:rFonts w:ascii="Calibri" w:hAnsi="Calibri" w:cs="Calibri"/>
          <w:color w:val="262626" w:themeColor="text1" w:themeTint="D9"/>
          <w:sz w:val="24"/>
          <w:szCs w:val="24"/>
        </w:rPr>
        <w:t xml:space="preserve">Social autonomy and social capital as independent variables are analyzed if they played a role in care </w:t>
      </w:r>
      <w:proofErr w:type="gramStart"/>
      <w:r w:rsidRPr="09B2A196">
        <w:rPr>
          <w:rFonts w:ascii="Calibri" w:hAnsi="Calibri" w:cs="Calibri"/>
          <w:color w:val="262626" w:themeColor="text1" w:themeTint="D9"/>
          <w:sz w:val="24"/>
          <w:szCs w:val="24"/>
        </w:rPr>
        <w:t>seeking of</w:t>
      </w:r>
      <w:proofErr w:type="gramEnd"/>
      <w:r w:rsidRPr="09B2A196">
        <w:rPr>
          <w:rFonts w:ascii="Calibri" w:hAnsi="Calibri" w:cs="Calibri"/>
          <w:color w:val="262626" w:themeColor="text1" w:themeTint="D9"/>
          <w:sz w:val="24"/>
          <w:szCs w:val="24"/>
        </w:rPr>
        <w:t xml:space="preserve"> the deceased.  Social autonomy has been defined as being an active participant of community groups including vocational training group, savings group or microcredit program, community cooperative such as an agricultural cooperative, political group, religious group, sports club, youth/student club, women’s group and other groups. Social capital is characterized as having people in the community working together on community issues (education/schools, health services/clinics, paid job opportunities, credit/finance, roads, public transportation, water distribution, sanitation services, agriculture, justice/conflict resolution, security/police services, mosque/church/temple, and other issues) that affect entire or part of the community. </w:t>
      </w:r>
    </w:p>
    <w:p w14:paraId="7F1D5E0B" w14:textId="77777777" w:rsidR="00080ACA" w:rsidRPr="00080ACA" w:rsidRDefault="00080ACA" w:rsidP="006770DA">
      <w:pPr>
        <w:tabs>
          <w:tab w:val="left" w:pos="461"/>
        </w:tabs>
        <w:rPr>
          <w:rFonts w:ascii="Calibri" w:hAnsi="Calibri" w:cs="Calibri"/>
          <w:color w:val="262626" w:themeColor="text1" w:themeTint="D9"/>
          <w:sz w:val="24"/>
          <w:szCs w:val="24"/>
        </w:rPr>
      </w:pPr>
    </w:p>
    <w:p w14:paraId="3A7A2820" w14:textId="275F0CBF" w:rsidR="006770DA" w:rsidRPr="00080ACA" w:rsidRDefault="09B2A196" w:rsidP="006770DA">
      <w:pPr>
        <w:rPr>
          <w:rFonts w:ascii="Calibri" w:hAnsi="Calibri" w:cs="Calibri"/>
          <w:color w:val="262626" w:themeColor="text1" w:themeTint="D9"/>
          <w:sz w:val="24"/>
          <w:szCs w:val="24"/>
        </w:rPr>
      </w:pPr>
      <w:r w:rsidRPr="09B2A196">
        <w:rPr>
          <w:rFonts w:ascii="Calibri" w:hAnsi="Calibri" w:cs="Calibri"/>
          <w:color w:val="262626" w:themeColor="text1" w:themeTint="D9"/>
          <w:sz w:val="24"/>
          <w:szCs w:val="24"/>
        </w:rPr>
        <w:t xml:space="preserve">Principal component analysis is conducted to create a composite measure of wealth--an index from 20 variables concerning </w:t>
      </w:r>
      <w:proofErr w:type="gramStart"/>
      <w:r w:rsidRPr="09B2A196">
        <w:rPr>
          <w:rFonts w:ascii="Calibri" w:hAnsi="Calibri" w:cs="Calibri"/>
          <w:color w:val="262626" w:themeColor="text1" w:themeTint="D9"/>
          <w:sz w:val="24"/>
          <w:szCs w:val="24"/>
        </w:rPr>
        <w:t>household’s</w:t>
      </w:r>
      <w:proofErr w:type="gramEnd"/>
      <w:r w:rsidRPr="09B2A196">
        <w:rPr>
          <w:rFonts w:ascii="Calibri" w:hAnsi="Calibri" w:cs="Calibri"/>
          <w:color w:val="262626" w:themeColor="text1" w:themeTint="D9"/>
          <w:sz w:val="24"/>
          <w:szCs w:val="24"/>
        </w:rPr>
        <w:t xml:space="preserve"> ownership of assets. The index is then subdivided into tertiles to categorize as lowest, middle and highest levels in terms of household wealth.</w:t>
      </w:r>
    </w:p>
    <w:p w14:paraId="5A35071F" w14:textId="77777777" w:rsidR="006770DA" w:rsidRPr="00080ACA" w:rsidRDefault="006770DA" w:rsidP="006770DA">
      <w:pPr>
        <w:rPr>
          <w:rFonts w:ascii="Calibri" w:hAnsi="Calibri" w:cs="Calibri"/>
          <w:color w:val="262626" w:themeColor="text1" w:themeTint="D9"/>
          <w:sz w:val="24"/>
          <w:szCs w:val="24"/>
        </w:rPr>
      </w:pPr>
    </w:p>
    <w:p w14:paraId="7B621C61" w14:textId="519D0EF1" w:rsidR="006770DA" w:rsidRPr="00080ACA" w:rsidRDefault="09B2A196" w:rsidP="006770DA">
      <w:pPr>
        <w:rPr>
          <w:rFonts w:ascii="Calibri" w:hAnsi="Calibri" w:cs="Calibri"/>
          <w:color w:val="262626" w:themeColor="text1" w:themeTint="D9"/>
          <w:sz w:val="24"/>
          <w:szCs w:val="24"/>
        </w:rPr>
      </w:pPr>
      <w:r w:rsidRPr="09B2A196">
        <w:rPr>
          <w:rFonts w:ascii="Calibri" w:hAnsi="Calibri" w:cs="Calibri"/>
          <w:color w:val="262626" w:themeColor="text1" w:themeTint="D9"/>
          <w:sz w:val="24"/>
          <w:szCs w:val="24"/>
        </w:rPr>
        <w:t xml:space="preserve">The Pathway to Survival model is used to analyze the steps, possible breakdowns and reported care and failures in the pathway to survival that may have contributed to </w:t>
      </w:r>
      <w:sdt>
        <w:sdtPr>
          <w:rPr>
            <w:rFonts w:ascii="Calibri" w:hAnsi="Calibri" w:cs="Calibri"/>
            <w:color w:val="262626" w:themeColor="text1" w:themeTint="D9"/>
            <w:sz w:val="24"/>
            <w:szCs w:val="24"/>
          </w:rPr>
          <w:tag w:val="goog_rdk_23"/>
          <w:id w:val="-967971271"/>
        </w:sdtPr>
        <w:sdtContent>
          <w:r w:rsidRPr="09B2A196">
            <w:rPr>
              <w:rFonts w:ascii="Calibri" w:hAnsi="Calibri" w:cs="Calibri"/>
              <w:color w:val="262626" w:themeColor="text1" w:themeTint="D9"/>
              <w:sz w:val="24"/>
              <w:szCs w:val="24"/>
            </w:rPr>
            <w:t>causes</w:t>
          </w:r>
        </w:sdtContent>
      </w:sdt>
      <w:r w:rsidRPr="09B2A196">
        <w:rPr>
          <w:rFonts w:ascii="Calibri" w:hAnsi="Calibri" w:cs="Calibri"/>
          <w:color w:val="262626" w:themeColor="text1" w:themeTint="D9"/>
          <w:sz w:val="24"/>
          <w:szCs w:val="24"/>
        </w:rPr>
        <w:t xml:space="preserve"> of adult deaths.</w:t>
      </w:r>
      <w:r w:rsidRPr="09B2A196">
        <w:rPr>
          <w:rFonts w:ascii="Calibri" w:hAnsi="Calibri" w:cs="Calibri"/>
          <w:color w:val="262626" w:themeColor="text1" w:themeTint="D9"/>
          <w:sz w:val="24"/>
          <w:szCs w:val="24"/>
          <w:vertAlign w:val="superscript"/>
        </w:rPr>
        <w:t xml:space="preserve"> </w:t>
      </w:r>
      <w:r w:rsidRPr="09B2A196">
        <w:rPr>
          <w:rFonts w:ascii="Calibri" w:hAnsi="Calibri" w:cs="Calibri"/>
          <w:color w:val="262626" w:themeColor="text1" w:themeTint="D9"/>
          <w:sz w:val="24"/>
          <w:szCs w:val="24"/>
        </w:rPr>
        <w:t xml:space="preserve">Responses related to care seeking are categorized as no care seeking, care sought at home and care sought outside home. Seeking care outside </w:t>
      </w:r>
      <w:proofErr w:type="gramStart"/>
      <w:r w:rsidRPr="09B2A196">
        <w:rPr>
          <w:rFonts w:ascii="Calibri" w:hAnsi="Calibri" w:cs="Calibri"/>
          <w:color w:val="262626" w:themeColor="text1" w:themeTint="D9"/>
          <w:sz w:val="24"/>
          <w:szCs w:val="24"/>
        </w:rPr>
        <w:t>home</w:t>
      </w:r>
      <w:proofErr w:type="gramEnd"/>
      <w:r w:rsidRPr="09B2A196">
        <w:rPr>
          <w:rFonts w:ascii="Calibri" w:hAnsi="Calibri" w:cs="Calibri"/>
          <w:color w:val="262626" w:themeColor="text1" w:themeTint="D9"/>
          <w:sz w:val="24"/>
          <w:szCs w:val="24"/>
        </w:rPr>
        <w:t xml:space="preserve"> includes care sought from formal provider (doctor, nurse/midwife and trained community health worker), care sought from informal provider (traditional providers, family members and pharmacists), and care sought from formal or informal provider.  </w:t>
      </w:r>
    </w:p>
    <w:p w14:paraId="1DEBF442" w14:textId="77777777" w:rsidR="006770DA" w:rsidRPr="00080ACA" w:rsidRDefault="006770DA" w:rsidP="006770DA">
      <w:pPr>
        <w:rPr>
          <w:rFonts w:ascii="Calibri" w:hAnsi="Calibri" w:cs="Calibri"/>
          <w:color w:val="262626" w:themeColor="text1" w:themeTint="D9"/>
          <w:sz w:val="24"/>
          <w:szCs w:val="24"/>
        </w:rPr>
      </w:pPr>
    </w:p>
    <w:p w14:paraId="7DE79D63" w14:textId="32EEDA50" w:rsidR="006770DA" w:rsidRPr="00080ACA" w:rsidRDefault="006770DA" w:rsidP="006770DA">
      <w:pPr>
        <w:rPr>
          <w:rFonts w:ascii="Calibri" w:hAnsi="Calibri" w:cs="Calibri"/>
          <w:color w:val="262626" w:themeColor="text1" w:themeTint="D9"/>
          <w:sz w:val="24"/>
          <w:szCs w:val="24"/>
        </w:rPr>
      </w:pPr>
      <w:r w:rsidRPr="00080ACA">
        <w:rPr>
          <w:rFonts w:ascii="Calibri" w:hAnsi="Calibri" w:cs="Calibri"/>
          <w:color w:val="262626" w:themeColor="text1" w:themeTint="D9"/>
          <w:sz w:val="24"/>
          <w:szCs w:val="24"/>
        </w:rPr>
        <w:t>In addition to Pathway to Survival analysis, socio-demographic factors that are associated with care seeking from formal and informal providers are explored.  Multinomial regression analysis (informal, informal or formal, and formal being the outcome variables</w:t>
      </w:r>
      <w:r w:rsidR="006C386D" w:rsidRPr="00080ACA">
        <w:rPr>
          <w:rFonts w:ascii="Calibri" w:hAnsi="Calibri" w:cs="Calibri"/>
          <w:color w:val="262626" w:themeColor="text1" w:themeTint="D9"/>
          <w:sz w:val="24"/>
          <w:szCs w:val="24"/>
        </w:rPr>
        <w:t>,</w:t>
      </w:r>
      <w:r w:rsidRPr="00080ACA">
        <w:rPr>
          <w:rFonts w:ascii="Calibri" w:hAnsi="Calibri" w:cs="Calibri"/>
          <w:color w:val="262626" w:themeColor="text1" w:themeTint="D9"/>
          <w:sz w:val="24"/>
          <w:szCs w:val="24"/>
        </w:rPr>
        <w:t xml:space="preserve"> and other socio-demographic characteristics of deceased as independent variables</w:t>
      </w:r>
      <w:r w:rsidR="006C386D" w:rsidRPr="00080ACA">
        <w:rPr>
          <w:rFonts w:ascii="Calibri" w:hAnsi="Calibri" w:cs="Calibri"/>
          <w:color w:val="262626" w:themeColor="text1" w:themeTint="D9"/>
          <w:sz w:val="24"/>
          <w:szCs w:val="24"/>
        </w:rPr>
        <w:t>)</w:t>
      </w:r>
      <w:r w:rsidRPr="00080ACA">
        <w:rPr>
          <w:rFonts w:ascii="Calibri" w:hAnsi="Calibri" w:cs="Calibri"/>
          <w:color w:val="262626" w:themeColor="text1" w:themeTint="D9"/>
          <w:sz w:val="24"/>
          <w:szCs w:val="24"/>
        </w:rPr>
        <w:t xml:space="preserve"> </w:t>
      </w:r>
      <w:r w:rsidR="006C386D" w:rsidRPr="00080ACA">
        <w:rPr>
          <w:rFonts w:ascii="Calibri" w:hAnsi="Calibri" w:cs="Calibri"/>
          <w:color w:val="262626" w:themeColor="text1" w:themeTint="D9"/>
          <w:sz w:val="24"/>
          <w:szCs w:val="24"/>
        </w:rPr>
        <w:t>is conducted</w:t>
      </w:r>
      <w:r w:rsidRPr="00080ACA">
        <w:rPr>
          <w:rFonts w:ascii="Calibri" w:hAnsi="Calibri" w:cs="Calibri"/>
          <w:color w:val="262626" w:themeColor="text1" w:themeTint="D9"/>
          <w:sz w:val="24"/>
          <w:szCs w:val="24"/>
        </w:rPr>
        <w:t xml:space="preserve">. </w:t>
      </w:r>
    </w:p>
    <w:p w14:paraId="1DF2D1E7" w14:textId="77777777" w:rsidR="006C386D" w:rsidRPr="00080ACA" w:rsidRDefault="006C386D" w:rsidP="006770DA">
      <w:pPr>
        <w:rPr>
          <w:rFonts w:ascii="Calibri" w:hAnsi="Calibri" w:cs="Calibri"/>
          <w:color w:val="262626" w:themeColor="text1" w:themeTint="D9"/>
          <w:sz w:val="24"/>
          <w:szCs w:val="24"/>
        </w:rPr>
      </w:pPr>
    </w:p>
    <w:p w14:paraId="398DCB63" w14:textId="750122E3" w:rsidR="006770DA" w:rsidRPr="00080ACA" w:rsidRDefault="006770DA" w:rsidP="006770DA">
      <w:pPr>
        <w:rPr>
          <w:rFonts w:ascii="Calibri" w:hAnsi="Calibri" w:cs="Calibri"/>
          <w:color w:val="262626" w:themeColor="text1" w:themeTint="D9"/>
          <w:sz w:val="24"/>
          <w:szCs w:val="24"/>
        </w:rPr>
      </w:pPr>
      <w:r w:rsidRPr="00080ACA">
        <w:rPr>
          <w:rFonts w:ascii="Calibri" w:hAnsi="Calibri" w:cs="Calibri"/>
          <w:color w:val="262626" w:themeColor="text1" w:themeTint="D9"/>
          <w:sz w:val="24"/>
          <w:szCs w:val="24"/>
        </w:rPr>
        <w:t>Overall, findings obtained from descriptive data analysis</w:t>
      </w:r>
      <w:r w:rsidR="006C386D" w:rsidRPr="00080ACA">
        <w:rPr>
          <w:rFonts w:ascii="Calibri" w:hAnsi="Calibri" w:cs="Calibri"/>
          <w:color w:val="262626" w:themeColor="text1" w:themeTint="D9"/>
          <w:sz w:val="24"/>
          <w:szCs w:val="24"/>
        </w:rPr>
        <w:t xml:space="preserve"> are reported</w:t>
      </w:r>
      <w:r w:rsidRPr="00080ACA">
        <w:rPr>
          <w:rFonts w:ascii="Calibri" w:hAnsi="Calibri" w:cs="Calibri"/>
          <w:color w:val="262626" w:themeColor="text1" w:themeTint="D9"/>
          <w:sz w:val="24"/>
          <w:szCs w:val="24"/>
        </w:rPr>
        <w:t>. To ascertain the relationship between two categorical variables, chi-squared tests</w:t>
      </w:r>
      <w:r w:rsidR="006C386D" w:rsidRPr="00080ACA">
        <w:rPr>
          <w:rFonts w:ascii="Calibri" w:hAnsi="Calibri" w:cs="Calibri"/>
          <w:color w:val="262626" w:themeColor="text1" w:themeTint="D9"/>
          <w:sz w:val="24"/>
          <w:szCs w:val="24"/>
        </w:rPr>
        <w:t xml:space="preserve"> are conducted</w:t>
      </w:r>
      <w:r w:rsidRPr="00080ACA">
        <w:rPr>
          <w:rFonts w:ascii="Calibri" w:hAnsi="Calibri" w:cs="Calibri"/>
          <w:color w:val="262626" w:themeColor="text1" w:themeTint="D9"/>
          <w:sz w:val="24"/>
          <w:szCs w:val="24"/>
        </w:rPr>
        <w:t xml:space="preserve">. P-value for significant statistical association </w:t>
      </w:r>
      <w:r w:rsidR="006C386D" w:rsidRPr="00080ACA">
        <w:rPr>
          <w:rFonts w:ascii="Calibri" w:hAnsi="Calibri" w:cs="Calibri"/>
          <w:color w:val="262626" w:themeColor="text1" w:themeTint="D9"/>
          <w:sz w:val="24"/>
          <w:szCs w:val="24"/>
        </w:rPr>
        <w:t>i</w:t>
      </w:r>
      <w:r w:rsidRPr="00080ACA">
        <w:rPr>
          <w:rFonts w:ascii="Calibri" w:hAnsi="Calibri" w:cs="Calibri"/>
          <w:color w:val="262626" w:themeColor="text1" w:themeTint="D9"/>
          <w:sz w:val="24"/>
          <w:szCs w:val="24"/>
        </w:rPr>
        <w:t xml:space="preserve">s determined at 0.05, 0.01 and 0.001 levels. </w:t>
      </w:r>
    </w:p>
    <w:p w14:paraId="4D820A88" w14:textId="77777777" w:rsidR="006770DA" w:rsidRPr="00080ACA" w:rsidRDefault="006770DA" w:rsidP="006770DA">
      <w:pPr>
        <w:rPr>
          <w:rFonts w:asciiTheme="minorHAnsi" w:hAnsiTheme="minorHAnsi" w:cstheme="minorHAnsi"/>
          <w:color w:val="262626" w:themeColor="text1" w:themeTint="D9"/>
          <w:sz w:val="24"/>
          <w:szCs w:val="24"/>
        </w:rPr>
      </w:pPr>
    </w:p>
    <w:p w14:paraId="15A02B9D" w14:textId="1B43FC69" w:rsidR="00EA1340" w:rsidRPr="00080ACA" w:rsidRDefault="006C386D" w:rsidP="006C386D">
      <w:pPr>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A</w:t>
      </w:r>
      <w:r w:rsidR="00EA1340" w:rsidRPr="00080ACA">
        <w:rPr>
          <w:rFonts w:asciiTheme="minorHAnsi" w:hAnsiTheme="minorHAnsi" w:cstheme="minorHAnsi"/>
          <w:color w:val="262626" w:themeColor="text1" w:themeTint="D9"/>
          <w:sz w:val="24"/>
          <w:szCs w:val="24"/>
        </w:rPr>
        <w:t>ffixed below is the list of independent and dependent variables that are used in the analysis. Also, a list of dummy tables used in this analysis</w:t>
      </w:r>
      <w:r w:rsidRPr="00080ACA">
        <w:rPr>
          <w:rFonts w:asciiTheme="minorHAnsi" w:hAnsiTheme="minorHAnsi" w:cstheme="minorHAnsi"/>
          <w:color w:val="262626" w:themeColor="text1" w:themeTint="D9"/>
          <w:sz w:val="24"/>
          <w:szCs w:val="24"/>
        </w:rPr>
        <w:t xml:space="preserve"> is included</w:t>
      </w:r>
      <w:r w:rsidR="00EA1340" w:rsidRPr="00080ACA">
        <w:rPr>
          <w:rFonts w:asciiTheme="minorHAnsi" w:hAnsiTheme="minorHAnsi" w:cstheme="minorHAnsi"/>
          <w:color w:val="262626" w:themeColor="text1" w:themeTint="D9"/>
          <w:sz w:val="24"/>
          <w:szCs w:val="24"/>
        </w:rPr>
        <w:t>.</w:t>
      </w:r>
    </w:p>
    <w:p w14:paraId="0BA6D2CB" w14:textId="77777777" w:rsidR="00EA1340" w:rsidRPr="00080ACA" w:rsidRDefault="00EA1340" w:rsidP="00EA1340">
      <w:pPr>
        <w:spacing w:line="480" w:lineRule="auto"/>
        <w:rPr>
          <w:rFonts w:cstheme="minorHAnsi"/>
          <w:color w:val="262626" w:themeColor="text1" w:themeTint="D9"/>
          <w:sz w:val="24"/>
          <w:szCs w:val="24"/>
        </w:rPr>
      </w:pPr>
    </w:p>
    <w:p w14:paraId="34E8FADB" w14:textId="21C7C67B" w:rsidR="008760DB" w:rsidRPr="00080ACA" w:rsidRDefault="008760DB" w:rsidP="008760DB">
      <w:pPr>
        <w:pStyle w:val="BodyText"/>
        <w:spacing w:line="240" w:lineRule="auto"/>
        <w:rPr>
          <w:rFonts w:asciiTheme="minorHAnsi" w:hAnsiTheme="minorHAnsi" w:cstheme="minorHAnsi"/>
          <w:b/>
          <w:color w:val="262626" w:themeColor="text1" w:themeTint="D9"/>
          <w:sz w:val="22"/>
          <w:szCs w:val="22"/>
        </w:rPr>
      </w:pPr>
      <w:r w:rsidRPr="00080ACA">
        <w:rPr>
          <w:rFonts w:asciiTheme="minorHAnsi" w:hAnsiTheme="minorHAnsi" w:cstheme="minorHAnsi"/>
          <w:b/>
          <w:color w:val="262626" w:themeColor="text1" w:themeTint="D9"/>
          <w:sz w:val="22"/>
          <w:szCs w:val="22"/>
        </w:rPr>
        <w:t>Table</w:t>
      </w:r>
      <w:r w:rsidR="00F13DFB" w:rsidRPr="00080ACA">
        <w:rPr>
          <w:rFonts w:asciiTheme="minorHAnsi" w:hAnsiTheme="minorHAnsi" w:cstheme="minorHAnsi"/>
          <w:b/>
          <w:color w:val="262626" w:themeColor="text1" w:themeTint="D9"/>
          <w:sz w:val="22"/>
          <w:szCs w:val="22"/>
        </w:rPr>
        <w:t xml:space="preserve"> 1</w:t>
      </w:r>
      <w:r w:rsidR="00C84516" w:rsidRPr="00080ACA">
        <w:rPr>
          <w:rFonts w:asciiTheme="minorHAnsi" w:hAnsiTheme="minorHAnsi" w:cstheme="minorHAnsi"/>
          <w:b/>
          <w:color w:val="262626" w:themeColor="text1" w:themeTint="D9"/>
          <w:sz w:val="22"/>
          <w:szCs w:val="22"/>
        </w:rPr>
        <w:t>a</w:t>
      </w:r>
      <w:r w:rsidRPr="00080ACA">
        <w:rPr>
          <w:rFonts w:asciiTheme="minorHAnsi" w:hAnsiTheme="minorHAnsi" w:cstheme="minorHAnsi"/>
          <w:b/>
          <w:color w:val="262626" w:themeColor="text1" w:themeTint="D9"/>
          <w:sz w:val="22"/>
          <w:szCs w:val="22"/>
        </w:rPr>
        <w:t>. Description of independent variables</w:t>
      </w:r>
    </w:p>
    <w:tbl>
      <w:tblPr>
        <w:tblW w:w="864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084"/>
        <w:gridCol w:w="3396"/>
        <w:gridCol w:w="2160"/>
      </w:tblGrid>
      <w:tr w:rsidR="00080ACA" w:rsidRPr="00080ACA" w14:paraId="4F5B178B" w14:textId="77777777" w:rsidTr="005B5C79">
        <w:trPr>
          <w:cantSplit/>
        </w:trPr>
        <w:tc>
          <w:tcPr>
            <w:tcW w:w="8640" w:type="dxa"/>
            <w:gridSpan w:val="3"/>
            <w:tcBorders>
              <w:top w:val="single" w:sz="4" w:space="0" w:color="auto"/>
              <w:bottom w:val="single" w:sz="4" w:space="0" w:color="auto"/>
            </w:tcBorders>
          </w:tcPr>
          <w:p w14:paraId="67DAC8ED" w14:textId="5EC5C5DE" w:rsidR="008760DB" w:rsidRPr="00080ACA" w:rsidRDefault="008760DB" w:rsidP="005B5C79">
            <w:pPr>
              <w:pStyle w:val="BodyText"/>
              <w:tabs>
                <w:tab w:val="left" w:pos="9180"/>
              </w:tabs>
              <w:spacing w:line="240" w:lineRule="auto"/>
              <w:rPr>
                <w:rFonts w:asciiTheme="minorHAnsi" w:hAnsiTheme="minorHAnsi" w:cstheme="minorHAnsi"/>
                <w:b/>
                <w:i/>
                <w:color w:val="262626" w:themeColor="text1" w:themeTint="D9"/>
                <w:sz w:val="22"/>
                <w:szCs w:val="22"/>
              </w:rPr>
            </w:pPr>
            <w:r w:rsidRPr="00080ACA">
              <w:rPr>
                <w:rFonts w:asciiTheme="minorHAnsi" w:hAnsiTheme="minorHAnsi" w:cstheme="minorHAnsi"/>
                <w:b/>
                <w:i/>
                <w:color w:val="262626" w:themeColor="text1" w:themeTint="D9"/>
                <w:sz w:val="22"/>
                <w:szCs w:val="22"/>
              </w:rPr>
              <w:t xml:space="preserve">Characteristics </w:t>
            </w:r>
            <w:r w:rsidR="00C27053" w:rsidRPr="00080ACA">
              <w:rPr>
                <w:rFonts w:asciiTheme="minorHAnsi" w:hAnsiTheme="minorHAnsi" w:cstheme="minorHAnsi"/>
                <w:b/>
                <w:i/>
                <w:color w:val="262626" w:themeColor="text1" w:themeTint="D9"/>
                <w:sz w:val="22"/>
                <w:szCs w:val="22"/>
              </w:rPr>
              <w:t>(variable name)</w:t>
            </w:r>
          </w:p>
        </w:tc>
      </w:tr>
      <w:tr w:rsidR="00080ACA" w:rsidRPr="00080ACA" w14:paraId="54AD6B59" w14:textId="77777777" w:rsidTr="005B5C79">
        <w:tc>
          <w:tcPr>
            <w:tcW w:w="3084" w:type="dxa"/>
            <w:tcBorders>
              <w:top w:val="single" w:sz="4" w:space="0" w:color="auto"/>
              <w:bottom w:val="single" w:sz="4" w:space="0" w:color="auto"/>
              <w:right w:val="single" w:sz="4" w:space="0" w:color="auto"/>
            </w:tcBorders>
          </w:tcPr>
          <w:p w14:paraId="74A31B77" w14:textId="2AEA6226" w:rsidR="008760DB" w:rsidRPr="00080ACA" w:rsidRDefault="008760DB"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Age</w:t>
            </w:r>
            <w:r w:rsidR="00C27053" w:rsidRPr="00080ACA">
              <w:rPr>
                <w:rFonts w:asciiTheme="minorHAnsi" w:hAnsiTheme="minorHAnsi" w:cstheme="minorHAnsi"/>
                <w:color w:val="262626" w:themeColor="text1" w:themeTint="D9"/>
                <w:sz w:val="22"/>
                <w:szCs w:val="22"/>
              </w:rPr>
              <w:t xml:space="preserve"> (ageinyears2)</w:t>
            </w:r>
          </w:p>
        </w:tc>
        <w:tc>
          <w:tcPr>
            <w:tcW w:w="3396" w:type="dxa"/>
            <w:tcBorders>
              <w:top w:val="single" w:sz="4" w:space="0" w:color="auto"/>
              <w:left w:val="single" w:sz="4" w:space="0" w:color="auto"/>
              <w:bottom w:val="single" w:sz="4" w:space="0" w:color="auto"/>
              <w:right w:val="single" w:sz="4" w:space="0" w:color="auto"/>
            </w:tcBorders>
          </w:tcPr>
          <w:p w14:paraId="30619A9E" w14:textId="51B66D2E" w:rsidR="008760DB" w:rsidRPr="00080ACA" w:rsidRDefault="008760DB"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 xml:space="preserve">Age </w:t>
            </w:r>
            <w:r w:rsidR="00C27053" w:rsidRPr="00080ACA">
              <w:rPr>
                <w:rFonts w:asciiTheme="minorHAnsi" w:hAnsiTheme="minorHAnsi" w:cstheme="minorHAnsi"/>
                <w:color w:val="262626" w:themeColor="text1" w:themeTint="D9"/>
                <w:sz w:val="22"/>
                <w:szCs w:val="22"/>
              </w:rPr>
              <w:t>of deceased</w:t>
            </w:r>
          </w:p>
        </w:tc>
        <w:tc>
          <w:tcPr>
            <w:tcW w:w="2160" w:type="dxa"/>
            <w:tcBorders>
              <w:top w:val="single" w:sz="4" w:space="0" w:color="auto"/>
              <w:left w:val="single" w:sz="4" w:space="0" w:color="auto"/>
              <w:bottom w:val="single" w:sz="4" w:space="0" w:color="auto"/>
            </w:tcBorders>
          </w:tcPr>
          <w:p w14:paraId="2B7578F0" w14:textId="14CC6E42" w:rsidR="008760DB" w:rsidRPr="00080ACA" w:rsidRDefault="008760DB"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Categorical (0=</w:t>
            </w:r>
            <w:r w:rsidR="00DC3B37" w:rsidRPr="00080ACA">
              <w:rPr>
                <w:rFonts w:asciiTheme="minorHAnsi" w:hAnsiTheme="minorHAnsi" w:cstheme="minorHAnsi"/>
                <w:color w:val="262626" w:themeColor="text1" w:themeTint="D9"/>
                <w:sz w:val="22"/>
                <w:szCs w:val="22"/>
              </w:rPr>
              <w:t>1</w:t>
            </w:r>
            <w:r w:rsidR="00454B3E">
              <w:rPr>
                <w:rFonts w:asciiTheme="minorHAnsi" w:hAnsiTheme="minorHAnsi" w:cstheme="minorHAnsi"/>
                <w:color w:val="262626" w:themeColor="text1" w:themeTint="D9"/>
                <w:sz w:val="22"/>
                <w:szCs w:val="22"/>
              </w:rPr>
              <w:t>8</w:t>
            </w:r>
            <w:r w:rsidR="00DC3B37" w:rsidRPr="00080ACA">
              <w:rPr>
                <w:rFonts w:asciiTheme="minorHAnsi" w:hAnsiTheme="minorHAnsi" w:cstheme="minorHAnsi"/>
                <w:color w:val="262626" w:themeColor="text1" w:themeTint="D9"/>
                <w:sz w:val="22"/>
                <w:szCs w:val="22"/>
              </w:rPr>
              <w:t>-49</w:t>
            </w:r>
            <w:r w:rsidRPr="00080ACA">
              <w:rPr>
                <w:rFonts w:asciiTheme="minorHAnsi" w:hAnsiTheme="minorHAnsi" w:cstheme="minorHAnsi"/>
                <w:color w:val="262626" w:themeColor="text1" w:themeTint="D9"/>
                <w:sz w:val="22"/>
                <w:szCs w:val="22"/>
              </w:rPr>
              <w:t>, 1=</w:t>
            </w:r>
            <w:r w:rsidR="00762C75" w:rsidRPr="00080ACA">
              <w:rPr>
                <w:rFonts w:asciiTheme="minorHAnsi" w:hAnsiTheme="minorHAnsi" w:cstheme="minorHAnsi"/>
                <w:color w:val="262626" w:themeColor="text1" w:themeTint="D9"/>
                <w:sz w:val="22"/>
                <w:szCs w:val="22"/>
              </w:rPr>
              <w:t>50 and above</w:t>
            </w:r>
            <w:r w:rsidRPr="00080ACA">
              <w:rPr>
                <w:rFonts w:asciiTheme="minorHAnsi" w:hAnsiTheme="minorHAnsi" w:cstheme="minorHAnsi"/>
                <w:color w:val="262626" w:themeColor="text1" w:themeTint="D9"/>
                <w:sz w:val="22"/>
                <w:szCs w:val="22"/>
              </w:rPr>
              <w:t xml:space="preserve">) </w:t>
            </w:r>
          </w:p>
        </w:tc>
      </w:tr>
      <w:tr w:rsidR="00080ACA" w:rsidRPr="00080ACA" w14:paraId="2102F2DB" w14:textId="77777777" w:rsidTr="005B5C79">
        <w:trPr>
          <w:trHeight w:val="548"/>
        </w:trPr>
        <w:tc>
          <w:tcPr>
            <w:tcW w:w="3084" w:type="dxa"/>
            <w:tcBorders>
              <w:top w:val="single" w:sz="4" w:space="0" w:color="auto"/>
              <w:bottom w:val="single" w:sz="4" w:space="0" w:color="auto"/>
              <w:right w:val="single" w:sz="4" w:space="0" w:color="auto"/>
            </w:tcBorders>
          </w:tcPr>
          <w:p w14:paraId="1BFC1F35" w14:textId="501A2486" w:rsidR="008760DB" w:rsidRPr="00080ACA" w:rsidRDefault="006366C5"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lastRenderedPageBreak/>
              <w:t>Gender</w:t>
            </w:r>
            <w:r w:rsidR="00C27053" w:rsidRPr="00080ACA">
              <w:rPr>
                <w:rFonts w:asciiTheme="minorHAnsi" w:hAnsiTheme="minorHAnsi" w:cstheme="minorHAnsi"/>
                <w:color w:val="262626" w:themeColor="text1" w:themeTint="D9"/>
                <w:sz w:val="22"/>
                <w:szCs w:val="22"/>
              </w:rPr>
              <w:t xml:space="preserve"> (q1203)</w:t>
            </w:r>
          </w:p>
        </w:tc>
        <w:tc>
          <w:tcPr>
            <w:tcW w:w="3396" w:type="dxa"/>
            <w:tcBorders>
              <w:top w:val="single" w:sz="4" w:space="0" w:color="auto"/>
              <w:left w:val="single" w:sz="4" w:space="0" w:color="auto"/>
              <w:bottom w:val="single" w:sz="4" w:space="0" w:color="auto"/>
              <w:right w:val="single" w:sz="4" w:space="0" w:color="auto"/>
            </w:tcBorders>
          </w:tcPr>
          <w:p w14:paraId="324600FB" w14:textId="59EC7601" w:rsidR="008760DB" w:rsidRPr="00080ACA" w:rsidRDefault="00C27053"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Sex of deceased</w:t>
            </w:r>
          </w:p>
        </w:tc>
        <w:tc>
          <w:tcPr>
            <w:tcW w:w="2160" w:type="dxa"/>
            <w:tcBorders>
              <w:top w:val="single" w:sz="4" w:space="0" w:color="auto"/>
              <w:left w:val="single" w:sz="4" w:space="0" w:color="auto"/>
              <w:bottom w:val="single" w:sz="4" w:space="0" w:color="auto"/>
            </w:tcBorders>
          </w:tcPr>
          <w:p w14:paraId="42A07706" w14:textId="10E689B4" w:rsidR="008760DB" w:rsidRPr="00080ACA" w:rsidRDefault="008760DB"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Categorical (0=</w:t>
            </w:r>
            <w:r w:rsidR="006366C5" w:rsidRPr="00080ACA">
              <w:rPr>
                <w:rFonts w:asciiTheme="minorHAnsi" w:hAnsiTheme="minorHAnsi" w:cstheme="minorHAnsi"/>
                <w:color w:val="262626" w:themeColor="text1" w:themeTint="D9"/>
                <w:sz w:val="22"/>
                <w:szCs w:val="22"/>
              </w:rPr>
              <w:t>Female</w:t>
            </w:r>
            <w:r w:rsidRPr="00080ACA">
              <w:rPr>
                <w:rFonts w:asciiTheme="minorHAnsi" w:hAnsiTheme="minorHAnsi" w:cstheme="minorHAnsi"/>
                <w:color w:val="262626" w:themeColor="text1" w:themeTint="D9"/>
                <w:sz w:val="22"/>
                <w:szCs w:val="22"/>
              </w:rPr>
              <w:t>, 1=</w:t>
            </w:r>
            <w:r w:rsidR="006366C5" w:rsidRPr="00080ACA">
              <w:rPr>
                <w:rFonts w:asciiTheme="minorHAnsi" w:hAnsiTheme="minorHAnsi" w:cstheme="minorHAnsi"/>
                <w:color w:val="262626" w:themeColor="text1" w:themeTint="D9"/>
                <w:sz w:val="22"/>
                <w:szCs w:val="22"/>
              </w:rPr>
              <w:t>Male</w:t>
            </w:r>
            <w:r w:rsidRPr="00080ACA">
              <w:rPr>
                <w:rFonts w:asciiTheme="minorHAnsi" w:hAnsiTheme="minorHAnsi" w:cstheme="minorHAnsi"/>
                <w:color w:val="262626" w:themeColor="text1" w:themeTint="D9"/>
                <w:sz w:val="22"/>
                <w:szCs w:val="22"/>
              </w:rPr>
              <w:t>)</w:t>
            </w:r>
          </w:p>
        </w:tc>
      </w:tr>
      <w:tr w:rsidR="00080ACA" w:rsidRPr="00080ACA" w14:paraId="4F668D8F" w14:textId="77777777" w:rsidTr="005B5C79">
        <w:tc>
          <w:tcPr>
            <w:tcW w:w="3084" w:type="dxa"/>
            <w:tcBorders>
              <w:top w:val="single" w:sz="4" w:space="0" w:color="auto"/>
              <w:bottom w:val="single" w:sz="4" w:space="0" w:color="auto"/>
              <w:right w:val="single" w:sz="4" w:space="0" w:color="auto"/>
            </w:tcBorders>
          </w:tcPr>
          <w:p w14:paraId="092B6E97" w14:textId="25FCB2AB" w:rsidR="008760DB" w:rsidRPr="00080ACA" w:rsidRDefault="006366C5"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Education</w:t>
            </w:r>
            <w:r w:rsidR="00C27053" w:rsidRPr="00080ACA">
              <w:rPr>
                <w:rFonts w:asciiTheme="minorHAnsi" w:hAnsiTheme="minorHAnsi" w:cstheme="minorHAnsi"/>
                <w:color w:val="262626" w:themeColor="text1" w:themeTint="D9"/>
                <w:sz w:val="22"/>
                <w:szCs w:val="22"/>
              </w:rPr>
              <w:t xml:space="preserve"> (a4004)</w:t>
            </w:r>
          </w:p>
        </w:tc>
        <w:tc>
          <w:tcPr>
            <w:tcW w:w="3396" w:type="dxa"/>
            <w:tcBorders>
              <w:top w:val="single" w:sz="4" w:space="0" w:color="auto"/>
              <w:left w:val="single" w:sz="4" w:space="0" w:color="auto"/>
              <w:bottom w:val="single" w:sz="4" w:space="0" w:color="auto"/>
              <w:right w:val="single" w:sz="4" w:space="0" w:color="auto"/>
            </w:tcBorders>
          </w:tcPr>
          <w:p w14:paraId="623E3EB7" w14:textId="43E35118" w:rsidR="008760DB" w:rsidRPr="00080ACA" w:rsidRDefault="00C27053"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 xml:space="preserve">Highest level of </w:t>
            </w:r>
            <w:r w:rsidR="006366C5" w:rsidRPr="00080ACA">
              <w:rPr>
                <w:rFonts w:asciiTheme="minorHAnsi" w:hAnsiTheme="minorHAnsi" w:cstheme="minorHAnsi"/>
                <w:color w:val="262626" w:themeColor="text1" w:themeTint="D9"/>
                <w:sz w:val="22"/>
                <w:szCs w:val="22"/>
              </w:rPr>
              <w:t>education reported</w:t>
            </w:r>
          </w:p>
        </w:tc>
        <w:tc>
          <w:tcPr>
            <w:tcW w:w="2160" w:type="dxa"/>
            <w:tcBorders>
              <w:top w:val="single" w:sz="4" w:space="0" w:color="auto"/>
              <w:left w:val="single" w:sz="4" w:space="0" w:color="auto"/>
              <w:bottom w:val="single" w:sz="4" w:space="0" w:color="auto"/>
            </w:tcBorders>
          </w:tcPr>
          <w:p w14:paraId="08F8E49A" w14:textId="6F0F7F43" w:rsidR="008760DB" w:rsidRPr="00080ACA" w:rsidRDefault="006366C5"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Categorical (0=Primary, 1=Secondary and higher)</w:t>
            </w:r>
          </w:p>
        </w:tc>
      </w:tr>
      <w:tr w:rsidR="00080ACA" w:rsidRPr="00080ACA" w14:paraId="34E6029B" w14:textId="77777777" w:rsidTr="005B5C79">
        <w:tc>
          <w:tcPr>
            <w:tcW w:w="3084" w:type="dxa"/>
            <w:tcBorders>
              <w:top w:val="single" w:sz="4" w:space="0" w:color="auto"/>
              <w:bottom w:val="single" w:sz="4" w:space="0" w:color="auto"/>
              <w:right w:val="single" w:sz="4" w:space="0" w:color="auto"/>
            </w:tcBorders>
          </w:tcPr>
          <w:p w14:paraId="2C5187D5" w14:textId="1A236BFB" w:rsidR="008760DB" w:rsidRPr="00080ACA" w:rsidRDefault="006366C5"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Marital status</w:t>
            </w:r>
            <w:r w:rsidR="00C27053" w:rsidRPr="00080ACA">
              <w:rPr>
                <w:rFonts w:asciiTheme="minorHAnsi" w:hAnsiTheme="minorHAnsi" w:cstheme="minorHAnsi"/>
                <w:color w:val="262626" w:themeColor="text1" w:themeTint="D9"/>
                <w:sz w:val="22"/>
                <w:szCs w:val="22"/>
              </w:rPr>
              <w:t xml:space="preserve"> (a4002)</w:t>
            </w:r>
          </w:p>
        </w:tc>
        <w:tc>
          <w:tcPr>
            <w:tcW w:w="3396" w:type="dxa"/>
            <w:tcBorders>
              <w:top w:val="single" w:sz="4" w:space="0" w:color="auto"/>
              <w:left w:val="single" w:sz="4" w:space="0" w:color="auto"/>
              <w:bottom w:val="single" w:sz="4" w:space="0" w:color="auto"/>
              <w:right w:val="single" w:sz="4" w:space="0" w:color="auto"/>
            </w:tcBorders>
          </w:tcPr>
          <w:p w14:paraId="4ED4CAE6" w14:textId="564DE39A" w:rsidR="008760DB" w:rsidRPr="00080ACA" w:rsidRDefault="00C27053"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Marital status of deceased</w:t>
            </w:r>
          </w:p>
        </w:tc>
        <w:tc>
          <w:tcPr>
            <w:tcW w:w="2160" w:type="dxa"/>
            <w:tcBorders>
              <w:top w:val="single" w:sz="4" w:space="0" w:color="auto"/>
              <w:left w:val="single" w:sz="4" w:space="0" w:color="auto"/>
              <w:bottom w:val="single" w:sz="4" w:space="0" w:color="auto"/>
            </w:tcBorders>
          </w:tcPr>
          <w:p w14:paraId="5478AF32" w14:textId="76F17905" w:rsidR="008760DB" w:rsidRPr="00080ACA" w:rsidRDefault="006366C5"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Categorical (0=Single/divorced/separate</w:t>
            </w:r>
            <w:r w:rsidR="00DC3B37" w:rsidRPr="00080ACA">
              <w:rPr>
                <w:rFonts w:asciiTheme="minorHAnsi" w:hAnsiTheme="minorHAnsi" w:cstheme="minorHAnsi"/>
                <w:color w:val="262626" w:themeColor="text1" w:themeTint="D9"/>
                <w:sz w:val="22"/>
                <w:szCs w:val="22"/>
              </w:rPr>
              <w:t>d</w:t>
            </w:r>
            <w:r w:rsidRPr="00080ACA">
              <w:rPr>
                <w:rFonts w:asciiTheme="minorHAnsi" w:hAnsiTheme="minorHAnsi" w:cstheme="minorHAnsi"/>
                <w:color w:val="262626" w:themeColor="text1" w:themeTint="D9"/>
                <w:sz w:val="22"/>
                <w:szCs w:val="22"/>
              </w:rPr>
              <w:t>/widowed, 1=Married/life partner)</w:t>
            </w:r>
          </w:p>
        </w:tc>
      </w:tr>
      <w:tr w:rsidR="00080ACA" w:rsidRPr="00080ACA" w14:paraId="721F92BF" w14:textId="77777777" w:rsidTr="005B5C79">
        <w:tc>
          <w:tcPr>
            <w:tcW w:w="3084" w:type="dxa"/>
            <w:tcBorders>
              <w:top w:val="single" w:sz="4" w:space="0" w:color="auto"/>
              <w:right w:val="single" w:sz="4" w:space="0" w:color="auto"/>
            </w:tcBorders>
          </w:tcPr>
          <w:p w14:paraId="76FECE4B" w14:textId="4887A542" w:rsidR="00BF30F9" w:rsidRPr="00080ACA" w:rsidRDefault="00BF30F9" w:rsidP="00BF30F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Employment</w:t>
            </w:r>
            <w:r w:rsidR="00C27053" w:rsidRPr="00080ACA">
              <w:rPr>
                <w:rFonts w:asciiTheme="minorHAnsi" w:hAnsiTheme="minorHAnsi" w:cstheme="minorHAnsi"/>
                <w:color w:val="262626" w:themeColor="text1" w:themeTint="D9"/>
                <w:sz w:val="22"/>
                <w:szCs w:val="22"/>
              </w:rPr>
              <w:t xml:space="preserve"> (a4007)</w:t>
            </w:r>
          </w:p>
        </w:tc>
        <w:tc>
          <w:tcPr>
            <w:tcW w:w="3396" w:type="dxa"/>
            <w:tcBorders>
              <w:top w:val="single" w:sz="4" w:space="0" w:color="auto"/>
              <w:left w:val="single" w:sz="4" w:space="0" w:color="auto"/>
              <w:right w:val="single" w:sz="4" w:space="0" w:color="auto"/>
            </w:tcBorders>
          </w:tcPr>
          <w:p w14:paraId="283D1938" w14:textId="61074872" w:rsidR="00BF30F9" w:rsidRPr="00080ACA" w:rsidRDefault="00C27053" w:rsidP="00BF30F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Employment status of deceased</w:t>
            </w:r>
          </w:p>
        </w:tc>
        <w:tc>
          <w:tcPr>
            <w:tcW w:w="2160" w:type="dxa"/>
            <w:tcBorders>
              <w:top w:val="single" w:sz="4" w:space="0" w:color="auto"/>
              <w:left w:val="single" w:sz="4" w:space="0" w:color="auto"/>
            </w:tcBorders>
          </w:tcPr>
          <w:p w14:paraId="4AFD4A7E" w14:textId="0E2EF502" w:rsidR="00BF30F9" w:rsidRPr="00080ACA" w:rsidRDefault="00BF30F9" w:rsidP="00BF30F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Categorical (0=Unemployed, 1=Employed)</w:t>
            </w:r>
          </w:p>
        </w:tc>
      </w:tr>
      <w:tr w:rsidR="00080ACA" w:rsidRPr="00080ACA" w14:paraId="41D11331" w14:textId="77777777" w:rsidTr="005B5C79">
        <w:tc>
          <w:tcPr>
            <w:tcW w:w="3084" w:type="dxa"/>
            <w:tcBorders>
              <w:top w:val="single" w:sz="4" w:space="0" w:color="auto"/>
              <w:bottom w:val="single" w:sz="4" w:space="0" w:color="auto"/>
              <w:right w:val="single" w:sz="4" w:space="0" w:color="auto"/>
            </w:tcBorders>
          </w:tcPr>
          <w:p w14:paraId="292BAF6C" w14:textId="0EFD117F" w:rsidR="008760DB" w:rsidRPr="00080ACA" w:rsidRDefault="006366C5"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Household wealth</w:t>
            </w:r>
            <w:r w:rsidR="00950047" w:rsidRPr="00080ACA">
              <w:rPr>
                <w:rFonts w:asciiTheme="minorHAnsi" w:hAnsiTheme="minorHAnsi" w:cstheme="minorHAnsi"/>
                <w:color w:val="262626" w:themeColor="text1" w:themeTint="D9"/>
                <w:sz w:val="22"/>
                <w:szCs w:val="22"/>
              </w:rPr>
              <w:t xml:space="preserve"> (wlthindx1)</w:t>
            </w:r>
          </w:p>
        </w:tc>
        <w:tc>
          <w:tcPr>
            <w:tcW w:w="3396" w:type="dxa"/>
            <w:tcBorders>
              <w:top w:val="single" w:sz="4" w:space="0" w:color="auto"/>
              <w:left w:val="single" w:sz="4" w:space="0" w:color="auto"/>
              <w:bottom w:val="single" w:sz="4" w:space="0" w:color="auto"/>
              <w:right w:val="single" w:sz="4" w:space="0" w:color="auto"/>
            </w:tcBorders>
          </w:tcPr>
          <w:p w14:paraId="0BF590D6" w14:textId="2740F8BD" w:rsidR="008760DB" w:rsidRPr="00080ACA" w:rsidRDefault="00C27053"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Twenty household possession variables used to create household wealth using Principal Component Analysis</w:t>
            </w:r>
          </w:p>
        </w:tc>
        <w:tc>
          <w:tcPr>
            <w:tcW w:w="2160" w:type="dxa"/>
            <w:tcBorders>
              <w:top w:val="single" w:sz="4" w:space="0" w:color="auto"/>
              <w:left w:val="single" w:sz="4" w:space="0" w:color="auto"/>
              <w:bottom w:val="single" w:sz="4" w:space="0" w:color="auto"/>
            </w:tcBorders>
          </w:tcPr>
          <w:p w14:paraId="66C229F9" w14:textId="32001152" w:rsidR="008760DB" w:rsidRPr="00080ACA" w:rsidRDefault="008760DB"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Categorical (0=</w:t>
            </w:r>
            <w:r w:rsidR="006366C5" w:rsidRPr="00080ACA">
              <w:rPr>
                <w:rFonts w:asciiTheme="minorHAnsi" w:hAnsiTheme="minorHAnsi" w:cstheme="minorHAnsi"/>
                <w:color w:val="262626" w:themeColor="text1" w:themeTint="D9"/>
                <w:sz w:val="22"/>
                <w:szCs w:val="22"/>
              </w:rPr>
              <w:t>Lowest</w:t>
            </w:r>
            <w:r w:rsidRPr="00080ACA">
              <w:rPr>
                <w:rFonts w:asciiTheme="minorHAnsi" w:hAnsiTheme="minorHAnsi" w:cstheme="minorHAnsi"/>
                <w:color w:val="262626" w:themeColor="text1" w:themeTint="D9"/>
                <w:sz w:val="22"/>
                <w:szCs w:val="22"/>
              </w:rPr>
              <w:t>, 1=</w:t>
            </w:r>
            <w:r w:rsidR="006366C5" w:rsidRPr="00080ACA">
              <w:rPr>
                <w:rFonts w:asciiTheme="minorHAnsi" w:hAnsiTheme="minorHAnsi" w:cstheme="minorHAnsi"/>
                <w:color w:val="262626" w:themeColor="text1" w:themeTint="D9"/>
                <w:sz w:val="22"/>
                <w:szCs w:val="22"/>
              </w:rPr>
              <w:t>Middle</w:t>
            </w:r>
            <w:r w:rsidRPr="00080ACA">
              <w:rPr>
                <w:rFonts w:asciiTheme="minorHAnsi" w:hAnsiTheme="minorHAnsi" w:cstheme="minorHAnsi"/>
                <w:color w:val="262626" w:themeColor="text1" w:themeTint="D9"/>
                <w:sz w:val="22"/>
                <w:szCs w:val="22"/>
              </w:rPr>
              <w:t>, 2=</w:t>
            </w:r>
            <w:r w:rsidR="006366C5" w:rsidRPr="00080ACA">
              <w:rPr>
                <w:rFonts w:asciiTheme="minorHAnsi" w:hAnsiTheme="minorHAnsi" w:cstheme="minorHAnsi"/>
                <w:color w:val="262626" w:themeColor="text1" w:themeTint="D9"/>
                <w:sz w:val="22"/>
                <w:szCs w:val="22"/>
              </w:rPr>
              <w:t>Highest</w:t>
            </w:r>
            <w:r w:rsidRPr="00080ACA">
              <w:rPr>
                <w:rFonts w:asciiTheme="minorHAnsi" w:hAnsiTheme="minorHAnsi" w:cstheme="minorHAnsi"/>
                <w:color w:val="262626" w:themeColor="text1" w:themeTint="D9"/>
                <w:sz w:val="22"/>
                <w:szCs w:val="22"/>
              </w:rPr>
              <w:t>)</w:t>
            </w:r>
          </w:p>
        </w:tc>
      </w:tr>
      <w:tr w:rsidR="00080ACA" w:rsidRPr="00080ACA" w14:paraId="01551EF0" w14:textId="77777777" w:rsidTr="005B5C79">
        <w:tc>
          <w:tcPr>
            <w:tcW w:w="3084" w:type="dxa"/>
            <w:tcBorders>
              <w:top w:val="single" w:sz="4" w:space="0" w:color="auto"/>
              <w:bottom w:val="single" w:sz="4" w:space="0" w:color="auto"/>
              <w:right w:val="single" w:sz="4" w:space="0" w:color="auto"/>
            </w:tcBorders>
          </w:tcPr>
          <w:p w14:paraId="0CDA218F" w14:textId="3C15D7B7" w:rsidR="008760DB" w:rsidRPr="00080ACA" w:rsidRDefault="006366C5"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Social autonomy</w:t>
            </w:r>
            <w:r w:rsidR="00950047" w:rsidRPr="00080ACA">
              <w:rPr>
                <w:rFonts w:asciiTheme="minorHAnsi" w:hAnsiTheme="minorHAnsi" w:cstheme="minorHAnsi"/>
                <w:color w:val="262626" w:themeColor="text1" w:themeTint="D9"/>
                <w:sz w:val="22"/>
                <w:szCs w:val="22"/>
              </w:rPr>
              <w:t xml:space="preserve"> (</w:t>
            </w:r>
            <w:proofErr w:type="spellStart"/>
            <w:r w:rsidR="00950047" w:rsidRPr="00080ACA">
              <w:rPr>
                <w:rFonts w:asciiTheme="minorHAnsi" w:hAnsiTheme="minorHAnsi" w:cstheme="minorHAnsi"/>
                <w:color w:val="262626" w:themeColor="text1" w:themeTint="D9"/>
                <w:sz w:val="22"/>
                <w:szCs w:val="22"/>
              </w:rPr>
              <w:t>socautonomy</w:t>
            </w:r>
            <w:proofErr w:type="spellEnd"/>
            <w:r w:rsidR="00950047" w:rsidRPr="00080ACA">
              <w:rPr>
                <w:rFonts w:asciiTheme="minorHAnsi" w:hAnsiTheme="minorHAnsi" w:cstheme="minorHAnsi"/>
                <w:color w:val="262626" w:themeColor="text1" w:themeTint="D9"/>
                <w:sz w:val="22"/>
                <w:szCs w:val="22"/>
              </w:rPr>
              <w:t>)</w:t>
            </w:r>
          </w:p>
        </w:tc>
        <w:tc>
          <w:tcPr>
            <w:tcW w:w="3396" w:type="dxa"/>
            <w:tcBorders>
              <w:top w:val="single" w:sz="4" w:space="0" w:color="auto"/>
              <w:left w:val="single" w:sz="4" w:space="0" w:color="auto"/>
              <w:bottom w:val="single" w:sz="4" w:space="0" w:color="auto"/>
              <w:right w:val="single" w:sz="4" w:space="0" w:color="auto"/>
            </w:tcBorders>
          </w:tcPr>
          <w:p w14:paraId="68635129" w14:textId="711B2694" w:rsidR="00C27053" w:rsidRPr="00080ACA" w:rsidRDefault="00C27053" w:rsidP="00C27053">
            <w:pPr>
              <w:textAlignment w:val="baseline"/>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Active participant of 9 community groups</w:t>
            </w:r>
          </w:p>
          <w:p w14:paraId="27462DDD" w14:textId="74EEB4F6" w:rsidR="008760DB" w:rsidRPr="00080ACA" w:rsidRDefault="008760DB" w:rsidP="005B5C79">
            <w:pPr>
              <w:pStyle w:val="BodyText"/>
              <w:tabs>
                <w:tab w:val="left" w:pos="9180"/>
              </w:tabs>
              <w:spacing w:line="240" w:lineRule="auto"/>
              <w:rPr>
                <w:rFonts w:asciiTheme="minorHAnsi" w:hAnsiTheme="minorHAnsi" w:cstheme="minorHAnsi"/>
                <w:color w:val="262626" w:themeColor="text1" w:themeTint="D9"/>
                <w:sz w:val="22"/>
                <w:szCs w:val="22"/>
              </w:rPr>
            </w:pPr>
          </w:p>
        </w:tc>
        <w:tc>
          <w:tcPr>
            <w:tcW w:w="2160" w:type="dxa"/>
            <w:tcBorders>
              <w:top w:val="single" w:sz="4" w:space="0" w:color="auto"/>
              <w:left w:val="single" w:sz="4" w:space="0" w:color="auto"/>
              <w:bottom w:val="single" w:sz="4" w:space="0" w:color="auto"/>
            </w:tcBorders>
          </w:tcPr>
          <w:p w14:paraId="4A5A32A1" w14:textId="77777777" w:rsidR="008760DB" w:rsidRPr="00080ACA" w:rsidRDefault="008760DB"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Categorical (0=no, 1=yes)</w:t>
            </w:r>
          </w:p>
        </w:tc>
      </w:tr>
      <w:tr w:rsidR="00080ACA" w:rsidRPr="00080ACA" w14:paraId="1358223F" w14:textId="77777777" w:rsidTr="005B5C79">
        <w:tc>
          <w:tcPr>
            <w:tcW w:w="3084" w:type="dxa"/>
            <w:tcBorders>
              <w:top w:val="single" w:sz="4" w:space="0" w:color="auto"/>
              <w:bottom w:val="single" w:sz="4" w:space="0" w:color="auto"/>
              <w:right w:val="single" w:sz="4" w:space="0" w:color="auto"/>
            </w:tcBorders>
          </w:tcPr>
          <w:p w14:paraId="54FE0E1B" w14:textId="79519A3E" w:rsidR="008760DB" w:rsidRPr="00080ACA" w:rsidRDefault="006366C5"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Social capital</w:t>
            </w:r>
            <w:r w:rsidR="00950047" w:rsidRPr="00080ACA">
              <w:rPr>
                <w:rFonts w:asciiTheme="minorHAnsi" w:hAnsiTheme="minorHAnsi" w:cstheme="minorHAnsi"/>
                <w:color w:val="262626" w:themeColor="text1" w:themeTint="D9"/>
                <w:sz w:val="22"/>
                <w:szCs w:val="22"/>
              </w:rPr>
              <w:t xml:space="preserve"> (</w:t>
            </w:r>
            <w:proofErr w:type="spellStart"/>
            <w:r w:rsidR="00950047" w:rsidRPr="00080ACA">
              <w:rPr>
                <w:rFonts w:asciiTheme="minorHAnsi" w:hAnsiTheme="minorHAnsi" w:cstheme="minorHAnsi"/>
                <w:color w:val="262626" w:themeColor="text1" w:themeTint="D9"/>
                <w:sz w:val="22"/>
                <w:szCs w:val="22"/>
              </w:rPr>
              <w:t>soccapital</w:t>
            </w:r>
            <w:proofErr w:type="spellEnd"/>
            <w:r w:rsidR="00950047" w:rsidRPr="00080ACA">
              <w:rPr>
                <w:rFonts w:asciiTheme="minorHAnsi" w:hAnsiTheme="minorHAnsi" w:cstheme="minorHAnsi"/>
                <w:color w:val="262626" w:themeColor="text1" w:themeTint="D9"/>
                <w:sz w:val="22"/>
                <w:szCs w:val="22"/>
              </w:rPr>
              <w:t>)</w:t>
            </w:r>
          </w:p>
        </w:tc>
        <w:tc>
          <w:tcPr>
            <w:tcW w:w="3396" w:type="dxa"/>
            <w:tcBorders>
              <w:top w:val="single" w:sz="4" w:space="0" w:color="auto"/>
              <w:left w:val="single" w:sz="4" w:space="0" w:color="auto"/>
              <w:bottom w:val="single" w:sz="4" w:space="0" w:color="auto"/>
              <w:right w:val="single" w:sz="4" w:space="0" w:color="auto"/>
            </w:tcBorders>
          </w:tcPr>
          <w:p w14:paraId="316FFCFF" w14:textId="6F9ED4B3" w:rsidR="008760DB" w:rsidRPr="00080ACA" w:rsidRDefault="00C27053"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People in the community worked together on community issues that affect entire or part of the community; turned to anyone in community for help during illness in pregnancy</w:t>
            </w:r>
          </w:p>
        </w:tc>
        <w:tc>
          <w:tcPr>
            <w:tcW w:w="2160" w:type="dxa"/>
            <w:tcBorders>
              <w:top w:val="single" w:sz="4" w:space="0" w:color="auto"/>
              <w:left w:val="single" w:sz="4" w:space="0" w:color="auto"/>
              <w:bottom w:val="single" w:sz="4" w:space="0" w:color="auto"/>
            </w:tcBorders>
          </w:tcPr>
          <w:p w14:paraId="30499EA6" w14:textId="69CDDF91" w:rsidR="008760DB" w:rsidRPr="00080ACA" w:rsidRDefault="008760DB"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Categorical (0=No, 1=</w:t>
            </w:r>
            <w:r w:rsidR="006366C5" w:rsidRPr="00080ACA">
              <w:rPr>
                <w:rFonts w:asciiTheme="minorHAnsi" w:hAnsiTheme="minorHAnsi" w:cstheme="minorHAnsi"/>
                <w:color w:val="262626" w:themeColor="text1" w:themeTint="D9"/>
                <w:sz w:val="22"/>
                <w:szCs w:val="22"/>
              </w:rPr>
              <w:t>Yes</w:t>
            </w:r>
            <w:r w:rsidRPr="00080ACA">
              <w:rPr>
                <w:rFonts w:asciiTheme="minorHAnsi" w:hAnsiTheme="minorHAnsi" w:cstheme="minorHAnsi"/>
                <w:color w:val="262626" w:themeColor="text1" w:themeTint="D9"/>
                <w:sz w:val="22"/>
                <w:szCs w:val="22"/>
              </w:rPr>
              <w:t>)</w:t>
            </w:r>
          </w:p>
        </w:tc>
      </w:tr>
      <w:tr w:rsidR="00080ACA" w:rsidRPr="00080ACA" w14:paraId="28ECFE3D" w14:textId="77777777" w:rsidTr="005B5C79">
        <w:tc>
          <w:tcPr>
            <w:tcW w:w="3084" w:type="dxa"/>
            <w:tcBorders>
              <w:top w:val="single" w:sz="4" w:space="0" w:color="auto"/>
              <w:bottom w:val="single" w:sz="4" w:space="0" w:color="auto"/>
              <w:right w:val="single" w:sz="4" w:space="0" w:color="auto"/>
            </w:tcBorders>
          </w:tcPr>
          <w:p w14:paraId="3726797E" w14:textId="4C498185" w:rsidR="008760DB" w:rsidRPr="00080ACA" w:rsidRDefault="006366C5"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Residence</w:t>
            </w:r>
            <w:r w:rsidR="00950047" w:rsidRPr="00080ACA">
              <w:rPr>
                <w:rFonts w:asciiTheme="minorHAnsi" w:hAnsiTheme="minorHAnsi" w:cstheme="minorHAnsi"/>
                <w:color w:val="262626" w:themeColor="text1" w:themeTint="D9"/>
                <w:sz w:val="22"/>
                <w:szCs w:val="22"/>
              </w:rPr>
              <w:t xml:space="preserve"> (residence)</w:t>
            </w:r>
          </w:p>
        </w:tc>
        <w:tc>
          <w:tcPr>
            <w:tcW w:w="3396" w:type="dxa"/>
            <w:tcBorders>
              <w:top w:val="single" w:sz="4" w:space="0" w:color="auto"/>
              <w:left w:val="single" w:sz="4" w:space="0" w:color="auto"/>
              <w:bottom w:val="single" w:sz="4" w:space="0" w:color="auto"/>
              <w:right w:val="single" w:sz="4" w:space="0" w:color="auto"/>
            </w:tcBorders>
          </w:tcPr>
          <w:p w14:paraId="5A0FAFDD" w14:textId="7CF0DFF6" w:rsidR="008760DB" w:rsidRPr="00080ACA" w:rsidRDefault="00950047"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Deceased lived in rural or urban area</w:t>
            </w:r>
          </w:p>
        </w:tc>
        <w:tc>
          <w:tcPr>
            <w:tcW w:w="2160" w:type="dxa"/>
            <w:tcBorders>
              <w:top w:val="single" w:sz="4" w:space="0" w:color="auto"/>
              <w:left w:val="single" w:sz="4" w:space="0" w:color="auto"/>
              <w:bottom w:val="single" w:sz="4" w:space="0" w:color="auto"/>
            </w:tcBorders>
          </w:tcPr>
          <w:p w14:paraId="26DA8A01" w14:textId="6A484949" w:rsidR="008760DB" w:rsidRPr="00080ACA" w:rsidRDefault="008760DB"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Categorical (0=</w:t>
            </w:r>
            <w:r w:rsidR="006366C5" w:rsidRPr="00080ACA">
              <w:rPr>
                <w:rFonts w:asciiTheme="minorHAnsi" w:hAnsiTheme="minorHAnsi" w:cstheme="minorHAnsi"/>
                <w:color w:val="262626" w:themeColor="text1" w:themeTint="D9"/>
                <w:sz w:val="22"/>
                <w:szCs w:val="22"/>
              </w:rPr>
              <w:t xml:space="preserve">Rural </w:t>
            </w:r>
            <w:r w:rsidRPr="00080ACA">
              <w:rPr>
                <w:rFonts w:asciiTheme="minorHAnsi" w:hAnsiTheme="minorHAnsi" w:cstheme="minorHAnsi"/>
                <w:color w:val="262626" w:themeColor="text1" w:themeTint="D9"/>
                <w:sz w:val="22"/>
                <w:szCs w:val="22"/>
              </w:rPr>
              <w:t>2=</w:t>
            </w:r>
            <w:r w:rsidR="006366C5" w:rsidRPr="00080ACA">
              <w:rPr>
                <w:rFonts w:asciiTheme="minorHAnsi" w:hAnsiTheme="minorHAnsi" w:cstheme="minorHAnsi"/>
                <w:color w:val="262626" w:themeColor="text1" w:themeTint="D9"/>
                <w:sz w:val="22"/>
                <w:szCs w:val="22"/>
              </w:rPr>
              <w:t>Urban</w:t>
            </w:r>
            <w:r w:rsidRPr="00080ACA">
              <w:rPr>
                <w:rFonts w:asciiTheme="minorHAnsi" w:hAnsiTheme="minorHAnsi" w:cstheme="minorHAnsi"/>
                <w:color w:val="262626" w:themeColor="text1" w:themeTint="D9"/>
                <w:sz w:val="22"/>
                <w:szCs w:val="22"/>
              </w:rPr>
              <w:t>)</w:t>
            </w:r>
          </w:p>
        </w:tc>
      </w:tr>
      <w:tr w:rsidR="008760DB" w:rsidRPr="00080ACA" w14:paraId="37F6CB38" w14:textId="77777777" w:rsidTr="005B5C79">
        <w:trPr>
          <w:trHeight w:val="854"/>
        </w:trPr>
        <w:tc>
          <w:tcPr>
            <w:tcW w:w="3084" w:type="dxa"/>
            <w:tcBorders>
              <w:top w:val="single" w:sz="4" w:space="0" w:color="auto"/>
              <w:bottom w:val="single" w:sz="4" w:space="0" w:color="auto"/>
              <w:right w:val="single" w:sz="4" w:space="0" w:color="auto"/>
            </w:tcBorders>
          </w:tcPr>
          <w:p w14:paraId="574D2549" w14:textId="174DD564" w:rsidR="008760DB" w:rsidRPr="00080ACA" w:rsidRDefault="006366C5"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Region</w:t>
            </w:r>
            <w:r w:rsidR="00950047" w:rsidRPr="00080ACA">
              <w:rPr>
                <w:rFonts w:asciiTheme="minorHAnsi" w:hAnsiTheme="minorHAnsi" w:cstheme="minorHAnsi"/>
                <w:color w:val="262626" w:themeColor="text1" w:themeTint="D9"/>
                <w:sz w:val="22"/>
                <w:szCs w:val="22"/>
              </w:rPr>
              <w:t xml:space="preserve"> (region)</w:t>
            </w:r>
          </w:p>
        </w:tc>
        <w:tc>
          <w:tcPr>
            <w:tcW w:w="3396" w:type="dxa"/>
            <w:tcBorders>
              <w:top w:val="single" w:sz="4" w:space="0" w:color="auto"/>
              <w:left w:val="single" w:sz="4" w:space="0" w:color="auto"/>
              <w:bottom w:val="single" w:sz="4" w:space="0" w:color="auto"/>
              <w:right w:val="single" w:sz="4" w:space="0" w:color="auto"/>
            </w:tcBorders>
          </w:tcPr>
          <w:p w14:paraId="459C5608" w14:textId="32D4AC47" w:rsidR="008760DB" w:rsidRPr="00080ACA" w:rsidRDefault="00950047"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Deceased lived in the region of Mozambique</w:t>
            </w:r>
          </w:p>
        </w:tc>
        <w:tc>
          <w:tcPr>
            <w:tcW w:w="2160" w:type="dxa"/>
            <w:tcBorders>
              <w:top w:val="single" w:sz="4" w:space="0" w:color="auto"/>
              <w:left w:val="single" w:sz="4" w:space="0" w:color="auto"/>
              <w:bottom w:val="single" w:sz="4" w:space="0" w:color="auto"/>
            </w:tcBorders>
          </w:tcPr>
          <w:p w14:paraId="199D5C0E" w14:textId="1429A80F" w:rsidR="008760DB" w:rsidRPr="00080ACA" w:rsidRDefault="008760DB" w:rsidP="005B5C79">
            <w:pPr>
              <w:pStyle w:val="BodyText"/>
              <w:tabs>
                <w:tab w:val="left" w:pos="9180"/>
              </w:tabs>
              <w:spacing w:line="240" w:lineRule="auto"/>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Categorical (0=</w:t>
            </w:r>
            <w:r w:rsidR="00BF30F9" w:rsidRPr="00080ACA">
              <w:rPr>
                <w:rFonts w:asciiTheme="minorHAnsi" w:hAnsiTheme="minorHAnsi" w:cstheme="minorHAnsi"/>
                <w:color w:val="262626" w:themeColor="text1" w:themeTint="D9"/>
                <w:sz w:val="22"/>
                <w:szCs w:val="22"/>
              </w:rPr>
              <w:t>North</w:t>
            </w:r>
            <w:r w:rsidRPr="00080ACA">
              <w:rPr>
                <w:rFonts w:asciiTheme="minorHAnsi" w:hAnsiTheme="minorHAnsi" w:cstheme="minorHAnsi"/>
                <w:color w:val="262626" w:themeColor="text1" w:themeTint="D9"/>
                <w:sz w:val="22"/>
                <w:szCs w:val="22"/>
              </w:rPr>
              <w:t>, 1=</w:t>
            </w:r>
            <w:r w:rsidR="00BF30F9" w:rsidRPr="00080ACA">
              <w:rPr>
                <w:rFonts w:asciiTheme="minorHAnsi" w:hAnsiTheme="minorHAnsi" w:cstheme="minorHAnsi"/>
                <w:color w:val="262626" w:themeColor="text1" w:themeTint="D9"/>
                <w:sz w:val="22"/>
                <w:szCs w:val="22"/>
              </w:rPr>
              <w:t>Central, 2=South</w:t>
            </w:r>
            <w:r w:rsidRPr="00080ACA">
              <w:rPr>
                <w:rFonts w:asciiTheme="minorHAnsi" w:hAnsiTheme="minorHAnsi" w:cstheme="minorHAnsi"/>
                <w:color w:val="262626" w:themeColor="text1" w:themeTint="D9"/>
                <w:sz w:val="22"/>
                <w:szCs w:val="22"/>
              </w:rPr>
              <w:t>)</w:t>
            </w:r>
          </w:p>
          <w:p w14:paraId="44E1552F" w14:textId="77777777" w:rsidR="008760DB" w:rsidRPr="00080ACA" w:rsidRDefault="008760DB" w:rsidP="005B5C79">
            <w:pPr>
              <w:pStyle w:val="BodyText"/>
              <w:tabs>
                <w:tab w:val="left" w:pos="9180"/>
              </w:tabs>
              <w:spacing w:line="240" w:lineRule="auto"/>
              <w:rPr>
                <w:rFonts w:asciiTheme="minorHAnsi" w:hAnsiTheme="minorHAnsi" w:cstheme="minorHAnsi"/>
                <w:color w:val="262626" w:themeColor="text1" w:themeTint="D9"/>
                <w:sz w:val="22"/>
                <w:szCs w:val="22"/>
              </w:rPr>
            </w:pPr>
          </w:p>
          <w:p w14:paraId="138DCC96" w14:textId="77777777" w:rsidR="008760DB" w:rsidRPr="00080ACA" w:rsidRDefault="008760DB" w:rsidP="005B5C79">
            <w:pPr>
              <w:pStyle w:val="BodyText"/>
              <w:tabs>
                <w:tab w:val="left" w:pos="9180"/>
              </w:tabs>
              <w:spacing w:line="240" w:lineRule="auto"/>
              <w:rPr>
                <w:rFonts w:asciiTheme="minorHAnsi" w:hAnsiTheme="minorHAnsi" w:cstheme="minorHAnsi"/>
                <w:color w:val="262626" w:themeColor="text1" w:themeTint="D9"/>
                <w:sz w:val="22"/>
                <w:szCs w:val="22"/>
              </w:rPr>
            </w:pPr>
          </w:p>
          <w:p w14:paraId="41EE482B" w14:textId="77777777" w:rsidR="008760DB" w:rsidRPr="00080ACA" w:rsidRDefault="008760DB" w:rsidP="005B5C79">
            <w:pPr>
              <w:pStyle w:val="BodyText"/>
              <w:tabs>
                <w:tab w:val="left" w:pos="9180"/>
              </w:tabs>
              <w:spacing w:line="240" w:lineRule="auto"/>
              <w:rPr>
                <w:rFonts w:asciiTheme="minorHAnsi" w:hAnsiTheme="minorHAnsi" w:cstheme="minorHAnsi"/>
                <w:color w:val="262626" w:themeColor="text1" w:themeTint="D9"/>
                <w:sz w:val="22"/>
                <w:szCs w:val="22"/>
              </w:rPr>
            </w:pPr>
          </w:p>
          <w:p w14:paraId="6D5383DE" w14:textId="77777777" w:rsidR="008760DB" w:rsidRPr="00080ACA" w:rsidRDefault="008760DB" w:rsidP="005B5C79">
            <w:pPr>
              <w:pStyle w:val="BodyText"/>
              <w:tabs>
                <w:tab w:val="left" w:pos="9180"/>
              </w:tabs>
              <w:spacing w:line="240" w:lineRule="auto"/>
              <w:rPr>
                <w:rFonts w:asciiTheme="minorHAnsi" w:hAnsiTheme="minorHAnsi" w:cstheme="minorHAnsi"/>
                <w:color w:val="262626" w:themeColor="text1" w:themeTint="D9"/>
                <w:sz w:val="22"/>
                <w:szCs w:val="22"/>
              </w:rPr>
            </w:pPr>
          </w:p>
        </w:tc>
      </w:tr>
    </w:tbl>
    <w:p w14:paraId="08AF5F80" w14:textId="77777777" w:rsidR="008760DB" w:rsidRPr="00080ACA" w:rsidRDefault="008760DB" w:rsidP="008760DB">
      <w:pPr>
        <w:pStyle w:val="Heading2"/>
        <w:rPr>
          <w:rFonts w:asciiTheme="minorHAnsi" w:hAnsiTheme="minorHAnsi" w:cstheme="minorHAnsi"/>
          <w:b w:val="0"/>
          <w:color w:val="262626" w:themeColor="text1" w:themeTint="D9"/>
          <w:sz w:val="22"/>
          <w:szCs w:val="22"/>
        </w:rPr>
      </w:pPr>
    </w:p>
    <w:p w14:paraId="4AEF5A56" w14:textId="77777777" w:rsidR="008760DB" w:rsidRPr="00080ACA" w:rsidRDefault="008760DB" w:rsidP="008760DB">
      <w:pPr>
        <w:rPr>
          <w:rFonts w:asciiTheme="minorHAnsi" w:hAnsiTheme="minorHAnsi" w:cstheme="minorHAnsi"/>
          <w:color w:val="262626" w:themeColor="text1" w:themeTint="D9"/>
          <w:sz w:val="22"/>
          <w:szCs w:val="22"/>
        </w:rPr>
      </w:pPr>
    </w:p>
    <w:p w14:paraId="45EFD9C1" w14:textId="5FD7A03C" w:rsidR="008760DB" w:rsidRPr="00080ACA" w:rsidRDefault="008760DB" w:rsidP="008760DB">
      <w:pPr>
        <w:pStyle w:val="BodyText"/>
        <w:tabs>
          <w:tab w:val="left" w:pos="9180"/>
        </w:tabs>
        <w:rPr>
          <w:rFonts w:asciiTheme="minorHAnsi" w:hAnsiTheme="minorHAnsi" w:cstheme="minorHAnsi"/>
          <w:b/>
          <w:color w:val="262626" w:themeColor="text1" w:themeTint="D9"/>
          <w:sz w:val="22"/>
          <w:szCs w:val="22"/>
        </w:rPr>
      </w:pPr>
      <w:r w:rsidRPr="00080ACA">
        <w:rPr>
          <w:rFonts w:asciiTheme="minorHAnsi" w:hAnsiTheme="minorHAnsi" w:cstheme="minorHAnsi"/>
          <w:b/>
          <w:color w:val="262626" w:themeColor="text1" w:themeTint="D9"/>
          <w:sz w:val="22"/>
          <w:szCs w:val="22"/>
        </w:rPr>
        <w:t xml:space="preserve">Table </w:t>
      </w:r>
      <w:r w:rsidR="00C84516" w:rsidRPr="00080ACA">
        <w:rPr>
          <w:rFonts w:asciiTheme="minorHAnsi" w:hAnsiTheme="minorHAnsi" w:cstheme="minorHAnsi"/>
          <w:b/>
          <w:color w:val="262626" w:themeColor="text1" w:themeTint="D9"/>
          <w:sz w:val="22"/>
          <w:szCs w:val="22"/>
        </w:rPr>
        <w:t>1b</w:t>
      </w:r>
      <w:r w:rsidRPr="00080ACA">
        <w:rPr>
          <w:rFonts w:asciiTheme="minorHAnsi" w:hAnsiTheme="minorHAnsi" w:cstheme="minorHAnsi"/>
          <w:b/>
          <w:color w:val="262626" w:themeColor="text1" w:themeTint="D9"/>
          <w:sz w:val="22"/>
          <w:szCs w:val="22"/>
        </w:rPr>
        <w:t>. Description of Care seeking as outcome variables</w:t>
      </w:r>
    </w:p>
    <w:tbl>
      <w:tblPr>
        <w:tblW w:w="828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80"/>
        <w:gridCol w:w="3060"/>
        <w:gridCol w:w="2340"/>
      </w:tblGrid>
      <w:tr w:rsidR="00080ACA" w:rsidRPr="00080ACA" w14:paraId="0CBBEBF3" w14:textId="77777777" w:rsidTr="005B5C79">
        <w:trPr>
          <w:trHeight w:val="1232"/>
        </w:trPr>
        <w:tc>
          <w:tcPr>
            <w:tcW w:w="2880" w:type="dxa"/>
            <w:tcBorders>
              <w:top w:val="double" w:sz="4" w:space="0" w:color="auto"/>
              <w:bottom w:val="single" w:sz="4" w:space="0" w:color="auto"/>
              <w:right w:val="single" w:sz="4" w:space="0" w:color="auto"/>
            </w:tcBorders>
          </w:tcPr>
          <w:p w14:paraId="1D81A0A6" w14:textId="6E86A151" w:rsidR="008760DB" w:rsidRPr="00080ACA" w:rsidRDefault="00BF30F9" w:rsidP="005B5C79">
            <w:pPr>
              <w:pStyle w:val="BodyText"/>
              <w:tabs>
                <w:tab w:val="left" w:pos="9180"/>
              </w:tabs>
              <w:spacing w:line="240" w:lineRule="auto"/>
              <w:jc w:val="left"/>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C</w:t>
            </w:r>
            <w:r w:rsidR="008760DB" w:rsidRPr="00080ACA">
              <w:rPr>
                <w:rFonts w:asciiTheme="minorHAnsi" w:hAnsiTheme="minorHAnsi" w:cstheme="minorHAnsi"/>
                <w:color w:val="262626" w:themeColor="text1" w:themeTint="D9"/>
                <w:sz w:val="22"/>
                <w:szCs w:val="22"/>
              </w:rPr>
              <w:t>are-seeking</w:t>
            </w:r>
            <w:r w:rsidRPr="00080ACA">
              <w:rPr>
                <w:rFonts w:asciiTheme="minorHAnsi" w:hAnsiTheme="minorHAnsi" w:cstheme="minorHAnsi"/>
                <w:color w:val="262626" w:themeColor="text1" w:themeTint="D9"/>
                <w:sz w:val="22"/>
                <w:szCs w:val="22"/>
              </w:rPr>
              <w:t xml:space="preserve"> (variable 1)</w:t>
            </w:r>
            <w:r w:rsidR="008760DB" w:rsidRPr="00080ACA">
              <w:rPr>
                <w:rFonts w:asciiTheme="minorHAnsi" w:hAnsiTheme="minorHAnsi" w:cstheme="minorHAnsi"/>
                <w:color w:val="262626" w:themeColor="text1" w:themeTint="D9"/>
                <w:sz w:val="22"/>
                <w:szCs w:val="22"/>
              </w:rPr>
              <w:t xml:space="preserve"> </w:t>
            </w:r>
          </w:p>
        </w:tc>
        <w:tc>
          <w:tcPr>
            <w:tcW w:w="3060" w:type="dxa"/>
            <w:tcBorders>
              <w:top w:val="double" w:sz="4" w:space="0" w:color="auto"/>
              <w:left w:val="nil"/>
              <w:bottom w:val="single" w:sz="4" w:space="0" w:color="auto"/>
              <w:right w:val="single" w:sz="4" w:space="0" w:color="auto"/>
            </w:tcBorders>
          </w:tcPr>
          <w:p w14:paraId="10FCCA7D" w14:textId="06578772" w:rsidR="008760DB" w:rsidRPr="00080ACA" w:rsidRDefault="008760DB" w:rsidP="005B5C79">
            <w:pPr>
              <w:pStyle w:val="BodyText"/>
              <w:tabs>
                <w:tab w:val="left" w:pos="9180"/>
              </w:tabs>
              <w:spacing w:line="240" w:lineRule="auto"/>
              <w:jc w:val="left"/>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 xml:space="preserve">Whether care was </w:t>
            </w:r>
          </w:p>
          <w:p w14:paraId="4CF0CA24" w14:textId="724BAEF2" w:rsidR="008760DB" w:rsidRPr="00080ACA" w:rsidRDefault="008760DB" w:rsidP="005B5C79">
            <w:pPr>
              <w:pStyle w:val="BodyText"/>
              <w:tabs>
                <w:tab w:val="left" w:pos="9180"/>
              </w:tabs>
              <w:spacing w:line="240" w:lineRule="auto"/>
              <w:jc w:val="left"/>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 xml:space="preserve">sought </w:t>
            </w:r>
            <w:r w:rsidR="00BF30F9" w:rsidRPr="00080ACA">
              <w:rPr>
                <w:rFonts w:asciiTheme="minorHAnsi" w:hAnsiTheme="minorHAnsi" w:cstheme="minorHAnsi"/>
                <w:color w:val="262626" w:themeColor="text1" w:themeTint="D9"/>
                <w:sz w:val="22"/>
                <w:szCs w:val="22"/>
              </w:rPr>
              <w:t>from informal, or informal and formal, or formal provider</w:t>
            </w:r>
          </w:p>
        </w:tc>
        <w:tc>
          <w:tcPr>
            <w:tcW w:w="2340" w:type="dxa"/>
            <w:tcBorders>
              <w:top w:val="double" w:sz="4" w:space="0" w:color="auto"/>
              <w:left w:val="nil"/>
              <w:bottom w:val="single" w:sz="4" w:space="0" w:color="auto"/>
            </w:tcBorders>
          </w:tcPr>
          <w:p w14:paraId="4C87B1C7" w14:textId="06C857BE" w:rsidR="008760DB" w:rsidRPr="00080ACA" w:rsidRDefault="00BF30F9" w:rsidP="005B5C79">
            <w:pPr>
              <w:pStyle w:val="BodyText"/>
              <w:tabs>
                <w:tab w:val="left" w:pos="9180"/>
              </w:tabs>
              <w:spacing w:line="240" w:lineRule="auto"/>
              <w:jc w:val="left"/>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Categorical (</w:t>
            </w:r>
            <w:r w:rsidR="008760DB" w:rsidRPr="00080ACA">
              <w:rPr>
                <w:rFonts w:asciiTheme="minorHAnsi" w:hAnsiTheme="minorHAnsi" w:cstheme="minorHAnsi"/>
                <w:color w:val="262626" w:themeColor="text1" w:themeTint="D9"/>
                <w:sz w:val="22"/>
                <w:szCs w:val="22"/>
              </w:rPr>
              <w:t xml:space="preserve">0 = </w:t>
            </w:r>
            <w:r w:rsidRPr="00080ACA">
              <w:rPr>
                <w:rFonts w:asciiTheme="minorHAnsi" w:hAnsiTheme="minorHAnsi" w:cstheme="minorHAnsi"/>
                <w:color w:val="262626" w:themeColor="text1" w:themeTint="D9"/>
                <w:sz w:val="22"/>
                <w:szCs w:val="22"/>
              </w:rPr>
              <w:t>Informal</w:t>
            </w:r>
            <w:r w:rsidR="008760DB" w:rsidRPr="00080ACA">
              <w:rPr>
                <w:rFonts w:asciiTheme="minorHAnsi" w:hAnsiTheme="minorHAnsi" w:cstheme="minorHAnsi"/>
                <w:color w:val="262626" w:themeColor="text1" w:themeTint="D9"/>
                <w:sz w:val="22"/>
                <w:szCs w:val="22"/>
              </w:rPr>
              <w:t xml:space="preserve">, 1 = </w:t>
            </w:r>
            <w:r w:rsidRPr="00080ACA">
              <w:rPr>
                <w:rFonts w:asciiTheme="minorHAnsi" w:hAnsiTheme="minorHAnsi" w:cstheme="minorHAnsi"/>
                <w:color w:val="262626" w:themeColor="text1" w:themeTint="D9"/>
                <w:sz w:val="22"/>
                <w:szCs w:val="22"/>
              </w:rPr>
              <w:t>Informal and formal, 2=Formal)</w:t>
            </w:r>
            <w:r w:rsidR="008760DB" w:rsidRPr="00080ACA">
              <w:rPr>
                <w:rFonts w:asciiTheme="minorHAnsi" w:hAnsiTheme="minorHAnsi" w:cstheme="minorHAnsi"/>
                <w:color w:val="262626" w:themeColor="text1" w:themeTint="D9"/>
                <w:sz w:val="22"/>
                <w:szCs w:val="22"/>
              </w:rPr>
              <w:t xml:space="preserve"> </w:t>
            </w:r>
          </w:p>
        </w:tc>
      </w:tr>
      <w:tr w:rsidR="00BF30F9" w:rsidRPr="00080ACA" w14:paraId="7AF7F646" w14:textId="77777777" w:rsidTr="005B5C79">
        <w:trPr>
          <w:trHeight w:val="1988"/>
        </w:trPr>
        <w:tc>
          <w:tcPr>
            <w:tcW w:w="2880" w:type="dxa"/>
            <w:tcBorders>
              <w:top w:val="single" w:sz="4" w:space="0" w:color="auto"/>
              <w:bottom w:val="double" w:sz="4" w:space="0" w:color="auto"/>
              <w:right w:val="single" w:sz="4" w:space="0" w:color="auto"/>
            </w:tcBorders>
          </w:tcPr>
          <w:p w14:paraId="1B0A8594" w14:textId="3A4853D1" w:rsidR="00BF30F9" w:rsidRPr="00080ACA" w:rsidRDefault="00BF30F9" w:rsidP="00BF30F9">
            <w:pPr>
              <w:pStyle w:val="BodyText"/>
              <w:tabs>
                <w:tab w:val="left" w:pos="9180"/>
              </w:tabs>
              <w:spacing w:line="240" w:lineRule="auto"/>
              <w:jc w:val="left"/>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lastRenderedPageBreak/>
              <w:t xml:space="preserve">Care-seeking (variable 2) </w:t>
            </w:r>
          </w:p>
          <w:p w14:paraId="7DB35082" w14:textId="77777777" w:rsidR="00BF30F9" w:rsidRPr="00080ACA" w:rsidRDefault="00BF30F9" w:rsidP="00BF30F9">
            <w:pPr>
              <w:pStyle w:val="BodyText"/>
              <w:tabs>
                <w:tab w:val="left" w:pos="9180"/>
              </w:tabs>
              <w:spacing w:line="240" w:lineRule="auto"/>
              <w:ind w:left="432"/>
              <w:jc w:val="left"/>
              <w:rPr>
                <w:rFonts w:asciiTheme="minorHAnsi" w:hAnsiTheme="minorHAnsi" w:cstheme="minorHAnsi"/>
                <w:color w:val="262626" w:themeColor="text1" w:themeTint="D9"/>
                <w:sz w:val="22"/>
                <w:szCs w:val="22"/>
              </w:rPr>
            </w:pPr>
          </w:p>
          <w:p w14:paraId="632491F2" w14:textId="77777777" w:rsidR="00BF30F9" w:rsidRPr="00080ACA" w:rsidRDefault="00BF30F9" w:rsidP="00BF30F9">
            <w:pPr>
              <w:pStyle w:val="BodyText"/>
              <w:tabs>
                <w:tab w:val="left" w:pos="9180"/>
              </w:tabs>
              <w:spacing w:line="240" w:lineRule="auto"/>
              <w:ind w:left="432"/>
              <w:jc w:val="left"/>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 xml:space="preserve">  </w:t>
            </w:r>
          </w:p>
          <w:p w14:paraId="0CFFE189" w14:textId="77777777" w:rsidR="00BF30F9" w:rsidRPr="00080ACA" w:rsidRDefault="00BF30F9" w:rsidP="00BF30F9">
            <w:pPr>
              <w:pStyle w:val="BodyText"/>
              <w:tabs>
                <w:tab w:val="left" w:pos="9180"/>
              </w:tabs>
              <w:spacing w:line="240" w:lineRule="auto"/>
              <w:ind w:left="432"/>
              <w:jc w:val="left"/>
              <w:rPr>
                <w:rFonts w:asciiTheme="minorHAnsi" w:hAnsiTheme="minorHAnsi" w:cstheme="minorHAnsi"/>
                <w:color w:val="262626" w:themeColor="text1" w:themeTint="D9"/>
                <w:sz w:val="22"/>
                <w:szCs w:val="22"/>
              </w:rPr>
            </w:pPr>
          </w:p>
          <w:p w14:paraId="4F7BF878" w14:textId="77777777" w:rsidR="00BF30F9" w:rsidRPr="00080ACA" w:rsidRDefault="00BF30F9" w:rsidP="00BF30F9">
            <w:pPr>
              <w:pStyle w:val="BodyText"/>
              <w:tabs>
                <w:tab w:val="left" w:pos="9180"/>
              </w:tabs>
              <w:spacing w:line="240" w:lineRule="auto"/>
              <w:ind w:left="432"/>
              <w:jc w:val="left"/>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 xml:space="preserve">   </w:t>
            </w:r>
          </w:p>
          <w:p w14:paraId="61F7FA2B" w14:textId="77777777" w:rsidR="00BF30F9" w:rsidRPr="00080ACA" w:rsidRDefault="00BF30F9" w:rsidP="00BF30F9">
            <w:pPr>
              <w:pStyle w:val="BodyText"/>
              <w:tabs>
                <w:tab w:val="left" w:pos="9180"/>
              </w:tabs>
              <w:spacing w:line="240" w:lineRule="auto"/>
              <w:ind w:left="432"/>
              <w:jc w:val="left"/>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 xml:space="preserve">  </w:t>
            </w:r>
          </w:p>
          <w:p w14:paraId="01453704" w14:textId="77777777" w:rsidR="00BF30F9" w:rsidRPr="00080ACA" w:rsidRDefault="00BF30F9" w:rsidP="00BF30F9">
            <w:pPr>
              <w:pStyle w:val="BodyText"/>
              <w:tabs>
                <w:tab w:val="left" w:pos="9180"/>
              </w:tabs>
              <w:spacing w:line="240" w:lineRule="auto"/>
              <w:ind w:left="432"/>
              <w:jc w:val="left"/>
              <w:rPr>
                <w:rFonts w:asciiTheme="minorHAnsi" w:hAnsiTheme="minorHAnsi" w:cstheme="minorHAnsi"/>
                <w:color w:val="262626" w:themeColor="text1" w:themeTint="D9"/>
                <w:sz w:val="22"/>
                <w:szCs w:val="22"/>
              </w:rPr>
            </w:pPr>
          </w:p>
          <w:p w14:paraId="575C3D70" w14:textId="77777777" w:rsidR="00BF30F9" w:rsidRPr="00080ACA" w:rsidRDefault="00BF30F9" w:rsidP="00BF30F9">
            <w:pPr>
              <w:pStyle w:val="BodyText"/>
              <w:tabs>
                <w:tab w:val="left" w:pos="9180"/>
              </w:tabs>
              <w:spacing w:line="240" w:lineRule="auto"/>
              <w:ind w:left="432"/>
              <w:jc w:val="left"/>
              <w:rPr>
                <w:rFonts w:asciiTheme="minorHAnsi" w:hAnsiTheme="minorHAnsi" w:cstheme="minorHAnsi"/>
                <w:color w:val="262626" w:themeColor="text1" w:themeTint="D9"/>
                <w:sz w:val="22"/>
                <w:szCs w:val="22"/>
              </w:rPr>
            </w:pPr>
          </w:p>
          <w:p w14:paraId="08ADD93E" w14:textId="2B2A9F71" w:rsidR="00BF30F9" w:rsidRPr="00080ACA" w:rsidRDefault="00BF30F9" w:rsidP="00BF30F9">
            <w:pPr>
              <w:pStyle w:val="BodyText"/>
              <w:tabs>
                <w:tab w:val="left" w:pos="9180"/>
              </w:tabs>
              <w:spacing w:line="240" w:lineRule="auto"/>
              <w:ind w:left="432"/>
              <w:jc w:val="left"/>
              <w:rPr>
                <w:rFonts w:asciiTheme="minorHAnsi" w:hAnsiTheme="minorHAnsi" w:cstheme="minorHAnsi"/>
                <w:color w:val="262626" w:themeColor="text1" w:themeTint="D9"/>
                <w:sz w:val="22"/>
                <w:szCs w:val="22"/>
              </w:rPr>
            </w:pPr>
          </w:p>
        </w:tc>
        <w:tc>
          <w:tcPr>
            <w:tcW w:w="3060" w:type="dxa"/>
            <w:tcBorders>
              <w:top w:val="single" w:sz="4" w:space="0" w:color="auto"/>
              <w:left w:val="nil"/>
              <w:bottom w:val="double" w:sz="4" w:space="0" w:color="auto"/>
              <w:right w:val="single" w:sz="4" w:space="0" w:color="auto"/>
            </w:tcBorders>
          </w:tcPr>
          <w:p w14:paraId="314D1FF8" w14:textId="77777777" w:rsidR="00BF30F9" w:rsidRPr="00080ACA" w:rsidRDefault="00BF30F9" w:rsidP="00BF30F9">
            <w:pPr>
              <w:pStyle w:val="BodyText"/>
              <w:tabs>
                <w:tab w:val="left" w:pos="9180"/>
              </w:tabs>
              <w:spacing w:line="240" w:lineRule="auto"/>
              <w:jc w:val="left"/>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 xml:space="preserve">Whether care was </w:t>
            </w:r>
          </w:p>
          <w:p w14:paraId="67ECE5DC" w14:textId="5C812A3C" w:rsidR="00BF30F9" w:rsidRPr="00080ACA" w:rsidRDefault="00BF30F9" w:rsidP="00BF30F9">
            <w:pPr>
              <w:pStyle w:val="BodyText"/>
              <w:tabs>
                <w:tab w:val="left" w:pos="9180"/>
              </w:tabs>
              <w:spacing w:line="240" w:lineRule="auto"/>
              <w:jc w:val="left"/>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sought from either informal or formal provider</w:t>
            </w:r>
          </w:p>
        </w:tc>
        <w:tc>
          <w:tcPr>
            <w:tcW w:w="2340" w:type="dxa"/>
            <w:tcBorders>
              <w:top w:val="nil"/>
              <w:left w:val="nil"/>
            </w:tcBorders>
          </w:tcPr>
          <w:p w14:paraId="063B1E57" w14:textId="4F4E86D0" w:rsidR="00BF30F9" w:rsidRPr="00080ACA" w:rsidRDefault="00BF30F9" w:rsidP="00BF30F9">
            <w:pPr>
              <w:pStyle w:val="BodyText"/>
              <w:tabs>
                <w:tab w:val="left" w:pos="9180"/>
              </w:tabs>
              <w:spacing w:line="240" w:lineRule="auto"/>
              <w:jc w:val="left"/>
              <w:rPr>
                <w:rFonts w:asciiTheme="minorHAnsi" w:hAnsiTheme="minorHAnsi" w:cstheme="minorHAnsi"/>
                <w:color w:val="262626" w:themeColor="text1" w:themeTint="D9"/>
                <w:sz w:val="22"/>
                <w:szCs w:val="22"/>
              </w:rPr>
            </w:pPr>
            <w:r w:rsidRPr="00080ACA">
              <w:rPr>
                <w:rFonts w:asciiTheme="minorHAnsi" w:hAnsiTheme="minorHAnsi" w:cstheme="minorHAnsi"/>
                <w:color w:val="262626" w:themeColor="text1" w:themeTint="D9"/>
                <w:sz w:val="22"/>
                <w:szCs w:val="22"/>
              </w:rPr>
              <w:t>Categorical (0 = Informal, 1 = Formal)</w:t>
            </w:r>
          </w:p>
          <w:p w14:paraId="6E8EE51A" w14:textId="1D338B4B" w:rsidR="00BF30F9" w:rsidRPr="00080ACA" w:rsidRDefault="00BF30F9" w:rsidP="00BF30F9">
            <w:pPr>
              <w:pStyle w:val="BodyText"/>
              <w:tabs>
                <w:tab w:val="left" w:pos="9180"/>
              </w:tabs>
              <w:spacing w:line="240" w:lineRule="auto"/>
              <w:jc w:val="left"/>
              <w:rPr>
                <w:rFonts w:asciiTheme="minorHAnsi" w:hAnsiTheme="minorHAnsi" w:cstheme="minorHAnsi"/>
                <w:color w:val="262626" w:themeColor="text1" w:themeTint="D9"/>
                <w:sz w:val="22"/>
                <w:szCs w:val="22"/>
              </w:rPr>
            </w:pPr>
          </w:p>
        </w:tc>
      </w:tr>
    </w:tbl>
    <w:p w14:paraId="15AFE7EC" w14:textId="77777777" w:rsidR="008760DB" w:rsidRPr="00080ACA" w:rsidRDefault="008760DB" w:rsidP="008760DB">
      <w:pPr>
        <w:pStyle w:val="Heading2"/>
        <w:rPr>
          <w:rFonts w:asciiTheme="minorHAnsi" w:hAnsiTheme="minorHAnsi" w:cstheme="minorHAnsi"/>
          <w:b w:val="0"/>
          <w:color w:val="262626" w:themeColor="text1" w:themeTint="D9"/>
          <w:sz w:val="22"/>
          <w:szCs w:val="22"/>
        </w:rPr>
      </w:pPr>
    </w:p>
    <w:p w14:paraId="18611264" w14:textId="77777777" w:rsidR="008760DB" w:rsidRPr="00080ACA" w:rsidRDefault="008760DB" w:rsidP="008760DB">
      <w:pPr>
        <w:rPr>
          <w:rFonts w:asciiTheme="minorHAnsi" w:hAnsiTheme="minorHAnsi" w:cstheme="minorHAnsi"/>
          <w:color w:val="262626" w:themeColor="text1" w:themeTint="D9"/>
          <w:sz w:val="22"/>
          <w:szCs w:val="22"/>
        </w:rPr>
      </w:pPr>
    </w:p>
    <w:p w14:paraId="21181BA3" w14:textId="77777777" w:rsidR="008760DB" w:rsidRPr="00080ACA" w:rsidRDefault="008760DB" w:rsidP="00D25889">
      <w:pPr>
        <w:rPr>
          <w:rFonts w:asciiTheme="minorHAnsi" w:hAnsiTheme="minorHAnsi" w:cstheme="minorHAnsi"/>
          <w:color w:val="262626" w:themeColor="text1" w:themeTint="D9"/>
          <w:sz w:val="22"/>
          <w:szCs w:val="22"/>
        </w:rPr>
      </w:pPr>
    </w:p>
    <w:p w14:paraId="03A7F058" w14:textId="162AC6CA" w:rsidR="00AA328A" w:rsidRPr="00080ACA" w:rsidRDefault="00B3526F" w:rsidP="00D25889">
      <w:pPr>
        <w:rPr>
          <w:rFonts w:asciiTheme="minorHAnsi" w:hAnsiTheme="minorHAnsi" w:cstheme="minorHAnsi"/>
          <w:b/>
          <w:bCs/>
          <w:color w:val="262626" w:themeColor="text1" w:themeTint="D9"/>
          <w:sz w:val="24"/>
          <w:szCs w:val="24"/>
        </w:rPr>
      </w:pPr>
      <w:r w:rsidRPr="00080ACA">
        <w:rPr>
          <w:rFonts w:asciiTheme="minorHAnsi" w:hAnsiTheme="minorHAnsi" w:cstheme="minorHAnsi"/>
          <w:b/>
          <w:bCs/>
          <w:color w:val="262626" w:themeColor="text1" w:themeTint="D9"/>
          <w:sz w:val="24"/>
          <w:szCs w:val="24"/>
        </w:rPr>
        <w:t>Dummy Tables</w:t>
      </w:r>
    </w:p>
    <w:p w14:paraId="0218EDE8" w14:textId="77777777" w:rsidR="00F13DFB" w:rsidRPr="00080ACA" w:rsidRDefault="00F13DFB" w:rsidP="00D25889">
      <w:pPr>
        <w:rPr>
          <w:rFonts w:asciiTheme="minorHAnsi" w:hAnsiTheme="minorHAnsi" w:cstheme="minorHAnsi"/>
          <w:b/>
          <w:bCs/>
          <w:color w:val="262626" w:themeColor="text1" w:themeTint="D9"/>
          <w:sz w:val="24"/>
          <w:szCs w:val="24"/>
        </w:rPr>
      </w:pPr>
    </w:p>
    <w:p w14:paraId="7B63FCC6" w14:textId="77777777" w:rsidR="00AA328A" w:rsidRPr="00080ACA" w:rsidRDefault="00AA328A" w:rsidP="00AA328A">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b/>
          <w:bCs/>
          <w:color w:val="262626" w:themeColor="text1" w:themeTint="D9"/>
          <w:sz w:val="24"/>
          <w:szCs w:val="24"/>
        </w:rPr>
        <w:t xml:space="preserve">Table 1: Socio-demographic characteristics of the adults who died of different causes, Mozambique 2018-2020 </w:t>
      </w:r>
    </w:p>
    <w:tbl>
      <w:tblPr>
        <w:tblW w:w="760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9"/>
        <w:gridCol w:w="1458"/>
        <w:gridCol w:w="1458"/>
        <w:gridCol w:w="1458"/>
      </w:tblGrid>
      <w:tr w:rsidR="00080ACA" w:rsidRPr="00080ACA" w14:paraId="2543979E" w14:textId="77777777" w:rsidTr="74839216">
        <w:trPr>
          <w:trHeight w:val="840"/>
        </w:trPr>
        <w:tc>
          <w:tcPr>
            <w:tcW w:w="3229" w:type="dxa"/>
            <w:tcBorders>
              <w:top w:val="single" w:sz="6" w:space="0" w:color="auto"/>
              <w:left w:val="single" w:sz="6" w:space="0" w:color="auto"/>
              <w:bottom w:val="single" w:sz="6" w:space="0" w:color="auto"/>
              <w:right w:val="single" w:sz="6" w:space="0" w:color="auto"/>
            </w:tcBorders>
            <w:vAlign w:val="bottom"/>
            <w:hideMark/>
          </w:tcPr>
          <w:p w14:paraId="45E530F0" w14:textId="77777777" w:rsidR="00AA328A" w:rsidRPr="00080ACA" w:rsidRDefault="00AA328A" w:rsidP="005B5C7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b/>
                <w:bCs/>
                <w:color w:val="262626" w:themeColor="text1" w:themeTint="D9"/>
                <w:sz w:val="24"/>
                <w:szCs w:val="24"/>
              </w:rPr>
              <w:t>Characteristics</w:t>
            </w:r>
            <w:r w:rsidRPr="00080ACA">
              <w:rPr>
                <w:rFonts w:asciiTheme="minorHAnsi" w:hAnsiTheme="minorHAnsi" w:cstheme="minorHAnsi"/>
                <w:color w:val="262626" w:themeColor="text1" w:themeTint="D9"/>
                <w:sz w:val="24"/>
                <w:szCs w:val="24"/>
              </w:rPr>
              <w:t> </w:t>
            </w:r>
          </w:p>
        </w:tc>
        <w:tc>
          <w:tcPr>
            <w:tcW w:w="1458" w:type="dxa"/>
            <w:tcBorders>
              <w:top w:val="single" w:sz="6" w:space="0" w:color="auto"/>
              <w:left w:val="nil"/>
              <w:bottom w:val="single" w:sz="6" w:space="0" w:color="auto"/>
              <w:right w:val="single" w:sz="6" w:space="0" w:color="auto"/>
            </w:tcBorders>
            <w:vAlign w:val="bottom"/>
          </w:tcPr>
          <w:p w14:paraId="04934E84"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r w:rsidRPr="00080ACA">
              <w:rPr>
                <w:rFonts w:asciiTheme="minorHAnsi" w:hAnsiTheme="minorHAnsi" w:cstheme="minorHAnsi"/>
                <w:b/>
                <w:bCs/>
                <w:color w:val="262626" w:themeColor="text1" w:themeTint="D9"/>
                <w:sz w:val="24"/>
                <w:szCs w:val="24"/>
              </w:rPr>
              <w:t>%</w:t>
            </w:r>
          </w:p>
          <w:p w14:paraId="2237E3F0"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p>
          <w:p w14:paraId="55303AB0"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r w:rsidRPr="00080ACA">
              <w:rPr>
                <w:rFonts w:asciiTheme="minorHAnsi" w:hAnsiTheme="minorHAnsi" w:cstheme="minorHAnsi"/>
                <w:b/>
                <w:bCs/>
                <w:color w:val="262626" w:themeColor="text1" w:themeTint="D9"/>
                <w:sz w:val="24"/>
                <w:szCs w:val="24"/>
              </w:rPr>
              <w:t>Total adult deaths</w:t>
            </w:r>
          </w:p>
          <w:p w14:paraId="36485D3C"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b/>
                <w:bCs/>
                <w:color w:val="262626" w:themeColor="text1" w:themeTint="D9"/>
                <w:sz w:val="24"/>
                <w:szCs w:val="24"/>
              </w:rPr>
              <w:t>(N=)</w:t>
            </w:r>
          </w:p>
        </w:tc>
        <w:tc>
          <w:tcPr>
            <w:tcW w:w="1458" w:type="dxa"/>
            <w:tcBorders>
              <w:top w:val="single" w:sz="6" w:space="0" w:color="auto"/>
              <w:left w:val="nil"/>
              <w:bottom w:val="single" w:sz="6" w:space="0" w:color="auto"/>
              <w:right w:val="single" w:sz="6" w:space="0" w:color="auto"/>
            </w:tcBorders>
          </w:tcPr>
          <w:p w14:paraId="112DA4D6"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r w:rsidRPr="00080ACA">
              <w:rPr>
                <w:rFonts w:asciiTheme="minorHAnsi" w:hAnsiTheme="minorHAnsi" w:cstheme="minorHAnsi"/>
                <w:b/>
                <w:bCs/>
                <w:color w:val="262626" w:themeColor="text1" w:themeTint="D9"/>
                <w:sz w:val="24"/>
                <w:szCs w:val="24"/>
              </w:rPr>
              <w:t>%</w:t>
            </w:r>
          </w:p>
          <w:p w14:paraId="1F1957A6"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p>
          <w:p w14:paraId="2A442DBC" w14:textId="734CC12F" w:rsidR="00AA328A" w:rsidRPr="00080ACA" w:rsidRDefault="74839216" w:rsidP="74839216">
            <w:pPr>
              <w:jc w:val="center"/>
              <w:textAlignment w:val="baseline"/>
              <w:rPr>
                <w:rFonts w:asciiTheme="minorHAnsi" w:hAnsiTheme="minorHAnsi" w:cstheme="minorBidi"/>
                <w:b/>
                <w:bCs/>
                <w:color w:val="262626" w:themeColor="text1" w:themeTint="D9"/>
                <w:sz w:val="24"/>
                <w:szCs w:val="24"/>
              </w:rPr>
            </w:pPr>
            <w:r w:rsidRPr="74839216">
              <w:rPr>
                <w:rFonts w:asciiTheme="minorHAnsi" w:hAnsiTheme="minorHAnsi" w:cstheme="minorBidi"/>
                <w:b/>
                <w:bCs/>
                <w:color w:val="262626" w:themeColor="text1" w:themeTint="D9"/>
                <w:sz w:val="24"/>
                <w:szCs w:val="24"/>
              </w:rPr>
              <w:t xml:space="preserve">Deaths in age group </w:t>
            </w:r>
            <w:commentRangeStart w:id="1"/>
            <w:commentRangeStart w:id="2"/>
            <w:r w:rsidRPr="74839216">
              <w:rPr>
                <w:rFonts w:asciiTheme="minorHAnsi" w:hAnsiTheme="minorHAnsi" w:cstheme="minorBidi"/>
                <w:b/>
                <w:bCs/>
                <w:color w:val="262626" w:themeColor="text1" w:themeTint="D9"/>
                <w:sz w:val="24"/>
                <w:szCs w:val="24"/>
              </w:rPr>
              <w:t>1</w:t>
            </w:r>
            <w:commentRangeEnd w:id="1"/>
            <w:commentRangeEnd w:id="2"/>
            <w:r w:rsidR="00454B3E">
              <w:rPr>
                <w:rFonts w:asciiTheme="minorHAnsi" w:hAnsiTheme="minorHAnsi" w:cstheme="minorBidi"/>
                <w:b/>
                <w:bCs/>
                <w:color w:val="262626" w:themeColor="text1" w:themeTint="D9"/>
                <w:sz w:val="24"/>
                <w:szCs w:val="24"/>
              </w:rPr>
              <w:t>8</w:t>
            </w:r>
            <w:r w:rsidR="00AA328A">
              <w:rPr>
                <w:rStyle w:val="CommentReference"/>
              </w:rPr>
              <w:commentReference w:id="1"/>
            </w:r>
            <w:r w:rsidR="00454B3E">
              <w:rPr>
                <w:rStyle w:val="CommentReference"/>
              </w:rPr>
              <w:commentReference w:id="2"/>
            </w:r>
            <w:r w:rsidRPr="74839216">
              <w:rPr>
                <w:rFonts w:asciiTheme="minorHAnsi" w:hAnsiTheme="minorHAnsi" w:cstheme="minorBidi"/>
                <w:b/>
                <w:bCs/>
                <w:color w:val="262626" w:themeColor="text1" w:themeTint="D9"/>
                <w:sz w:val="24"/>
                <w:szCs w:val="24"/>
              </w:rPr>
              <w:t>-49</w:t>
            </w:r>
          </w:p>
          <w:p w14:paraId="149B4224" w14:textId="01DA22E4"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r w:rsidRPr="00080ACA">
              <w:rPr>
                <w:rFonts w:asciiTheme="minorHAnsi" w:hAnsiTheme="minorHAnsi" w:cstheme="minorHAnsi"/>
                <w:b/>
                <w:bCs/>
                <w:color w:val="262626" w:themeColor="text1" w:themeTint="D9"/>
                <w:sz w:val="24"/>
                <w:szCs w:val="24"/>
              </w:rPr>
              <w:t>(</w:t>
            </w:r>
            <w:r w:rsidR="000814D1" w:rsidRPr="00080ACA">
              <w:rPr>
                <w:rFonts w:asciiTheme="minorHAnsi" w:hAnsiTheme="minorHAnsi" w:cstheme="minorHAnsi"/>
                <w:b/>
                <w:bCs/>
                <w:color w:val="262626" w:themeColor="text1" w:themeTint="D9"/>
                <w:sz w:val="24"/>
                <w:szCs w:val="24"/>
              </w:rPr>
              <w:t>n1</w:t>
            </w:r>
            <w:r w:rsidRPr="00080ACA">
              <w:rPr>
                <w:rFonts w:asciiTheme="minorHAnsi" w:hAnsiTheme="minorHAnsi" w:cstheme="minorHAnsi"/>
                <w:b/>
                <w:bCs/>
                <w:color w:val="262626" w:themeColor="text1" w:themeTint="D9"/>
                <w:sz w:val="24"/>
                <w:szCs w:val="24"/>
              </w:rPr>
              <w:t>=)</w:t>
            </w:r>
          </w:p>
        </w:tc>
        <w:tc>
          <w:tcPr>
            <w:tcW w:w="1458" w:type="dxa"/>
            <w:tcBorders>
              <w:top w:val="single" w:sz="6" w:space="0" w:color="auto"/>
              <w:left w:val="nil"/>
              <w:bottom w:val="single" w:sz="6" w:space="0" w:color="auto"/>
              <w:right w:val="single" w:sz="6" w:space="0" w:color="auto"/>
            </w:tcBorders>
          </w:tcPr>
          <w:p w14:paraId="23452570"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r w:rsidRPr="00080ACA">
              <w:rPr>
                <w:rFonts w:asciiTheme="minorHAnsi" w:hAnsiTheme="minorHAnsi" w:cstheme="minorHAnsi"/>
                <w:b/>
                <w:bCs/>
                <w:color w:val="262626" w:themeColor="text1" w:themeTint="D9"/>
                <w:sz w:val="24"/>
                <w:szCs w:val="24"/>
              </w:rPr>
              <w:t>%</w:t>
            </w:r>
          </w:p>
          <w:p w14:paraId="2EBA02AB"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p>
          <w:p w14:paraId="310530D0" w14:textId="457A4418"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r w:rsidRPr="00080ACA">
              <w:rPr>
                <w:rFonts w:asciiTheme="minorHAnsi" w:hAnsiTheme="minorHAnsi" w:cstheme="minorHAnsi"/>
                <w:b/>
                <w:bCs/>
                <w:color w:val="262626" w:themeColor="text1" w:themeTint="D9"/>
                <w:sz w:val="24"/>
                <w:szCs w:val="24"/>
              </w:rPr>
              <w:t xml:space="preserve">Deaths in age group </w:t>
            </w:r>
            <w:r w:rsidR="005B5C79" w:rsidRPr="00080ACA">
              <w:rPr>
                <w:rFonts w:asciiTheme="minorHAnsi" w:hAnsiTheme="minorHAnsi" w:cstheme="minorHAnsi"/>
                <w:b/>
                <w:bCs/>
                <w:color w:val="262626" w:themeColor="text1" w:themeTint="D9"/>
                <w:sz w:val="24"/>
                <w:szCs w:val="24"/>
              </w:rPr>
              <w:t>5</w:t>
            </w:r>
            <w:r w:rsidRPr="00080ACA">
              <w:rPr>
                <w:rFonts w:asciiTheme="minorHAnsi" w:hAnsiTheme="minorHAnsi" w:cstheme="minorHAnsi"/>
                <w:b/>
                <w:bCs/>
                <w:color w:val="262626" w:themeColor="text1" w:themeTint="D9"/>
                <w:sz w:val="24"/>
                <w:szCs w:val="24"/>
              </w:rPr>
              <w:t>0+</w:t>
            </w:r>
          </w:p>
          <w:p w14:paraId="2F2E7B79" w14:textId="21DE8B0F"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r w:rsidRPr="00080ACA">
              <w:rPr>
                <w:rFonts w:asciiTheme="minorHAnsi" w:hAnsiTheme="minorHAnsi" w:cstheme="minorHAnsi"/>
                <w:b/>
                <w:bCs/>
                <w:color w:val="262626" w:themeColor="text1" w:themeTint="D9"/>
                <w:sz w:val="24"/>
                <w:szCs w:val="24"/>
              </w:rPr>
              <w:t>(</w:t>
            </w:r>
            <w:r w:rsidR="000814D1" w:rsidRPr="00080ACA">
              <w:rPr>
                <w:rFonts w:asciiTheme="minorHAnsi" w:hAnsiTheme="minorHAnsi" w:cstheme="minorHAnsi"/>
                <w:b/>
                <w:bCs/>
                <w:color w:val="262626" w:themeColor="text1" w:themeTint="D9"/>
                <w:sz w:val="24"/>
                <w:szCs w:val="24"/>
              </w:rPr>
              <w:t>n2</w:t>
            </w:r>
            <w:r w:rsidRPr="00080ACA">
              <w:rPr>
                <w:rFonts w:asciiTheme="minorHAnsi" w:hAnsiTheme="minorHAnsi" w:cstheme="minorHAnsi"/>
                <w:b/>
                <w:bCs/>
                <w:color w:val="262626" w:themeColor="text1" w:themeTint="D9"/>
                <w:sz w:val="24"/>
                <w:szCs w:val="24"/>
              </w:rPr>
              <w:t>=)</w:t>
            </w:r>
          </w:p>
        </w:tc>
      </w:tr>
      <w:tr w:rsidR="00080ACA" w:rsidRPr="00080ACA" w14:paraId="0AD3FBE5" w14:textId="77777777" w:rsidTr="74839216">
        <w:trPr>
          <w:trHeight w:val="300"/>
        </w:trPr>
        <w:tc>
          <w:tcPr>
            <w:tcW w:w="3229" w:type="dxa"/>
            <w:tcBorders>
              <w:top w:val="nil"/>
              <w:left w:val="single" w:sz="6" w:space="0" w:color="auto"/>
              <w:bottom w:val="single" w:sz="6" w:space="0" w:color="auto"/>
              <w:right w:val="single" w:sz="6" w:space="0" w:color="auto"/>
            </w:tcBorders>
          </w:tcPr>
          <w:p w14:paraId="2D1C46E4" w14:textId="77777777" w:rsidR="008C3178" w:rsidRPr="00080ACA" w:rsidRDefault="008C3178" w:rsidP="008C3178">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Gender</w:t>
            </w:r>
          </w:p>
        </w:tc>
        <w:tc>
          <w:tcPr>
            <w:tcW w:w="1458" w:type="dxa"/>
            <w:tcBorders>
              <w:top w:val="nil"/>
              <w:left w:val="nil"/>
              <w:bottom w:val="single" w:sz="6" w:space="0" w:color="auto"/>
              <w:right w:val="single" w:sz="6" w:space="0" w:color="auto"/>
            </w:tcBorders>
            <w:vAlign w:val="bottom"/>
          </w:tcPr>
          <w:p w14:paraId="30D85F0A"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77C2BDAC"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4F374C9"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r>
      <w:tr w:rsidR="00080ACA" w:rsidRPr="00080ACA" w14:paraId="34690A0F" w14:textId="77777777" w:rsidTr="74839216">
        <w:trPr>
          <w:trHeight w:val="300"/>
        </w:trPr>
        <w:tc>
          <w:tcPr>
            <w:tcW w:w="3229" w:type="dxa"/>
            <w:tcBorders>
              <w:top w:val="nil"/>
              <w:left w:val="single" w:sz="6" w:space="0" w:color="auto"/>
              <w:bottom w:val="single" w:sz="6" w:space="0" w:color="auto"/>
              <w:right w:val="single" w:sz="6" w:space="0" w:color="auto"/>
            </w:tcBorders>
          </w:tcPr>
          <w:p w14:paraId="01732E80" w14:textId="77777777" w:rsidR="008C3178" w:rsidRPr="00080ACA" w:rsidRDefault="008C3178" w:rsidP="008C3178">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Female</w:t>
            </w:r>
          </w:p>
        </w:tc>
        <w:tc>
          <w:tcPr>
            <w:tcW w:w="1458" w:type="dxa"/>
            <w:tcBorders>
              <w:top w:val="nil"/>
              <w:left w:val="nil"/>
              <w:bottom w:val="single" w:sz="6" w:space="0" w:color="auto"/>
              <w:right w:val="single" w:sz="6" w:space="0" w:color="auto"/>
            </w:tcBorders>
            <w:vAlign w:val="bottom"/>
          </w:tcPr>
          <w:p w14:paraId="3ACBA1B8"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107D2AF"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42A436B"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r>
      <w:tr w:rsidR="00080ACA" w:rsidRPr="00080ACA" w14:paraId="3ACDD213" w14:textId="77777777" w:rsidTr="74839216">
        <w:trPr>
          <w:trHeight w:val="300"/>
        </w:trPr>
        <w:tc>
          <w:tcPr>
            <w:tcW w:w="3229" w:type="dxa"/>
            <w:tcBorders>
              <w:top w:val="nil"/>
              <w:left w:val="single" w:sz="6" w:space="0" w:color="auto"/>
              <w:bottom w:val="single" w:sz="6" w:space="0" w:color="auto"/>
              <w:right w:val="single" w:sz="6" w:space="0" w:color="auto"/>
            </w:tcBorders>
          </w:tcPr>
          <w:p w14:paraId="3CB39F0A" w14:textId="77777777" w:rsidR="008C3178" w:rsidRPr="00080ACA" w:rsidRDefault="008C3178" w:rsidP="008C3178">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Male</w:t>
            </w:r>
          </w:p>
        </w:tc>
        <w:tc>
          <w:tcPr>
            <w:tcW w:w="1458" w:type="dxa"/>
            <w:tcBorders>
              <w:top w:val="nil"/>
              <w:left w:val="nil"/>
              <w:bottom w:val="single" w:sz="6" w:space="0" w:color="auto"/>
              <w:right w:val="single" w:sz="6" w:space="0" w:color="auto"/>
            </w:tcBorders>
            <w:vAlign w:val="bottom"/>
          </w:tcPr>
          <w:p w14:paraId="51E9284F"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78BC4B31"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6A9D979A"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r>
      <w:tr w:rsidR="00080ACA" w:rsidRPr="00080ACA" w14:paraId="0078DB7D" w14:textId="77777777" w:rsidTr="74839216">
        <w:trPr>
          <w:trHeight w:val="300"/>
        </w:trPr>
        <w:tc>
          <w:tcPr>
            <w:tcW w:w="3229" w:type="dxa"/>
            <w:tcBorders>
              <w:top w:val="nil"/>
              <w:left w:val="single" w:sz="6" w:space="0" w:color="auto"/>
              <w:bottom w:val="single" w:sz="6" w:space="0" w:color="auto"/>
              <w:right w:val="single" w:sz="6" w:space="0" w:color="auto"/>
            </w:tcBorders>
            <w:hideMark/>
          </w:tcPr>
          <w:p w14:paraId="050108A9" w14:textId="77777777" w:rsidR="008C3178" w:rsidRPr="00080ACA" w:rsidRDefault="008C3178" w:rsidP="008C3178">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Education </w:t>
            </w:r>
          </w:p>
        </w:tc>
        <w:tc>
          <w:tcPr>
            <w:tcW w:w="1458" w:type="dxa"/>
            <w:tcBorders>
              <w:top w:val="nil"/>
              <w:left w:val="nil"/>
              <w:bottom w:val="single" w:sz="6" w:space="0" w:color="auto"/>
              <w:right w:val="single" w:sz="6" w:space="0" w:color="auto"/>
            </w:tcBorders>
            <w:hideMark/>
          </w:tcPr>
          <w:p w14:paraId="13B5E223"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43B108AB"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79A66B8C"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r>
      <w:tr w:rsidR="00080ACA" w:rsidRPr="00080ACA" w14:paraId="3B9778B4" w14:textId="77777777" w:rsidTr="74839216">
        <w:trPr>
          <w:trHeight w:val="300"/>
        </w:trPr>
        <w:tc>
          <w:tcPr>
            <w:tcW w:w="3229" w:type="dxa"/>
            <w:tcBorders>
              <w:top w:val="nil"/>
              <w:left w:val="single" w:sz="6" w:space="0" w:color="auto"/>
              <w:bottom w:val="single" w:sz="6" w:space="0" w:color="auto"/>
              <w:right w:val="single" w:sz="6" w:space="0" w:color="auto"/>
            </w:tcBorders>
            <w:hideMark/>
          </w:tcPr>
          <w:p w14:paraId="1F100B95" w14:textId="77777777" w:rsidR="008C3178" w:rsidRPr="00080ACA" w:rsidRDefault="008C3178" w:rsidP="008C3178">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Primary </w:t>
            </w:r>
          </w:p>
        </w:tc>
        <w:tc>
          <w:tcPr>
            <w:tcW w:w="1458" w:type="dxa"/>
            <w:tcBorders>
              <w:top w:val="nil"/>
              <w:left w:val="nil"/>
              <w:bottom w:val="single" w:sz="6" w:space="0" w:color="auto"/>
              <w:right w:val="single" w:sz="6" w:space="0" w:color="auto"/>
            </w:tcBorders>
            <w:hideMark/>
          </w:tcPr>
          <w:p w14:paraId="45990E06"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1BBBCD2E"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EBB1EC1"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r>
      <w:tr w:rsidR="00080ACA" w:rsidRPr="00080ACA" w14:paraId="4DAA91E4" w14:textId="77777777" w:rsidTr="74839216">
        <w:trPr>
          <w:trHeight w:val="330"/>
        </w:trPr>
        <w:tc>
          <w:tcPr>
            <w:tcW w:w="3229" w:type="dxa"/>
            <w:tcBorders>
              <w:top w:val="nil"/>
              <w:left w:val="single" w:sz="6" w:space="0" w:color="auto"/>
              <w:bottom w:val="single" w:sz="6" w:space="0" w:color="auto"/>
              <w:right w:val="single" w:sz="6" w:space="0" w:color="auto"/>
            </w:tcBorders>
            <w:hideMark/>
          </w:tcPr>
          <w:p w14:paraId="3CFE59C6" w14:textId="62A534C5" w:rsidR="008C3178" w:rsidRPr="00080ACA" w:rsidRDefault="008C3178" w:rsidP="008C3178">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Secondary</w:t>
            </w:r>
            <w:r w:rsidR="004F56D8" w:rsidRPr="00080ACA">
              <w:rPr>
                <w:rFonts w:asciiTheme="minorHAnsi" w:hAnsiTheme="minorHAnsi" w:cstheme="minorHAnsi"/>
                <w:color w:val="262626" w:themeColor="text1" w:themeTint="D9"/>
                <w:sz w:val="24"/>
                <w:szCs w:val="24"/>
              </w:rPr>
              <w:t xml:space="preserve"> and higher</w:t>
            </w: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hideMark/>
          </w:tcPr>
          <w:p w14:paraId="04C6C63E"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58AFECAC"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70176C81"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r>
      <w:tr w:rsidR="00080ACA" w:rsidRPr="00080ACA" w14:paraId="1B014C74" w14:textId="77777777" w:rsidTr="74839216">
        <w:trPr>
          <w:trHeight w:val="300"/>
        </w:trPr>
        <w:tc>
          <w:tcPr>
            <w:tcW w:w="3229" w:type="dxa"/>
            <w:tcBorders>
              <w:top w:val="nil"/>
              <w:left w:val="single" w:sz="6" w:space="0" w:color="auto"/>
              <w:bottom w:val="single" w:sz="6" w:space="0" w:color="auto"/>
              <w:right w:val="single" w:sz="6" w:space="0" w:color="auto"/>
            </w:tcBorders>
            <w:hideMark/>
          </w:tcPr>
          <w:p w14:paraId="23ABA994" w14:textId="77777777" w:rsidR="008C3178" w:rsidRPr="00080ACA" w:rsidRDefault="008C3178" w:rsidP="008C3178">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Marital status </w:t>
            </w:r>
          </w:p>
        </w:tc>
        <w:tc>
          <w:tcPr>
            <w:tcW w:w="1458" w:type="dxa"/>
            <w:tcBorders>
              <w:top w:val="nil"/>
              <w:left w:val="nil"/>
              <w:bottom w:val="single" w:sz="6" w:space="0" w:color="auto"/>
              <w:right w:val="single" w:sz="6" w:space="0" w:color="auto"/>
            </w:tcBorders>
            <w:hideMark/>
          </w:tcPr>
          <w:p w14:paraId="0B954CC3"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79AE9EF1"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B14760B"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r>
      <w:tr w:rsidR="00080ACA" w:rsidRPr="00080ACA" w14:paraId="5F5059D3" w14:textId="77777777" w:rsidTr="74839216">
        <w:trPr>
          <w:trHeight w:val="300"/>
        </w:trPr>
        <w:tc>
          <w:tcPr>
            <w:tcW w:w="3229" w:type="dxa"/>
            <w:tcBorders>
              <w:top w:val="nil"/>
              <w:left w:val="single" w:sz="6" w:space="0" w:color="auto"/>
              <w:bottom w:val="single" w:sz="6" w:space="0" w:color="auto"/>
              <w:right w:val="single" w:sz="6" w:space="0" w:color="auto"/>
            </w:tcBorders>
            <w:hideMark/>
          </w:tcPr>
          <w:p w14:paraId="1BDECA6C" w14:textId="1C5F5EAD" w:rsidR="008C3178" w:rsidRPr="00080ACA" w:rsidRDefault="008C3178" w:rsidP="008C3178">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Single</w:t>
            </w:r>
            <w:r w:rsidR="004F56D8" w:rsidRPr="00080ACA">
              <w:rPr>
                <w:rFonts w:asciiTheme="minorHAnsi" w:hAnsiTheme="minorHAnsi" w:cstheme="minorHAnsi"/>
                <w:color w:val="262626" w:themeColor="text1" w:themeTint="D9"/>
                <w:sz w:val="24"/>
                <w:szCs w:val="24"/>
              </w:rPr>
              <w:t>/ divorced/separated/widowed</w:t>
            </w:r>
          </w:p>
        </w:tc>
        <w:tc>
          <w:tcPr>
            <w:tcW w:w="1458" w:type="dxa"/>
            <w:tcBorders>
              <w:top w:val="nil"/>
              <w:left w:val="nil"/>
              <w:bottom w:val="single" w:sz="6" w:space="0" w:color="auto"/>
              <w:right w:val="single" w:sz="6" w:space="0" w:color="auto"/>
            </w:tcBorders>
            <w:vAlign w:val="bottom"/>
            <w:hideMark/>
          </w:tcPr>
          <w:p w14:paraId="4D084143"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50BC91BD"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6D2FD6CD"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r>
      <w:tr w:rsidR="00080ACA" w:rsidRPr="00080ACA" w14:paraId="740DEEEC" w14:textId="77777777" w:rsidTr="74839216">
        <w:trPr>
          <w:trHeight w:val="300"/>
        </w:trPr>
        <w:tc>
          <w:tcPr>
            <w:tcW w:w="3229" w:type="dxa"/>
            <w:tcBorders>
              <w:top w:val="nil"/>
              <w:left w:val="single" w:sz="6" w:space="0" w:color="auto"/>
              <w:bottom w:val="single" w:sz="6" w:space="0" w:color="auto"/>
              <w:right w:val="single" w:sz="6" w:space="0" w:color="auto"/>
            </w:tcBorders>
            <w:hideMark/>
          </w:tcPr>
          <w:p w14:paraId="2892EE76" w14:textId="057E0E09" w:rsidR="008C3178" w:rsidRPr="00080ACA" w:rsidRDefault="008C3178" w:rsidP="008C3178">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Married</w:t>
            </w:r>
            <w:r w:rsidR="004F56D8" w:rsidRPr="00080ACA">
              <w:rPr>
                <w:rFonts w:asciiTheme="minorHAnsi" w:hAnsiTheme="minorHAnsi" w:cstheme="minorHAnsi"/>
                <w:color w:val="262626" w:themeColor="text1" w:themeTint="D9"/>
                <w:sz w:val="24"/>
                <w:szCs w:val="24"/>
              </w:rPr>
              <w:t>/ Life partner</w:t>
            </w:r>
          </w:p>
        </w:tc>
        <w:tc>
          <w:tcPr>
            <w:tcW w:w="1458" w:type="dxa"/>
            <w:tcBorders>
              <w:top w:val="nil"/>
              <w:left w:val="nil"/>
              <w:bottom w:val="single" w:sz="6" w:space="0" w:color="auto"/>
              <w:right w:val="single" w:sz="6" w:space="0" w:color="auto"/>
            </w:tcBorders>
            <w:vAlign w:val="bottom"/>
            <w:hideMark/>
          </w:tcPr>
          <w:p w14:paraId="27D2F38B"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62D5EAB2"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3998847"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r>
      <w:tr w:rsidR="00080ACA" w:rsidRPr="00080ACA" w14:paraId="7EEC9A69" w14:textId="77777777" w:rsidTr="74839216">
        <w:trPr>
          <w:trHeight w:val="300"/>
        </w:trPr>
        <w:tc>
          <w:tcPr>
            <w:tcW w:w="3229" w:type="dxa"/>
            <w:tcBorders>
              <w:top w:val="nil"/>
              <w:left w:val="single" w:sz="6" w:space="0" w:color="auto"/>
              <w:bottom w:val="single" w:sz="6" w:space="0" w:color="auto"/>
              <w:right w:val="single" w:sz="6" w:space="0" w:color="auto"/>
            </w:tcBorders>
            <w:hideMark/>
          </w:tcPr>
          <w:p w14:paraId="63F0A636" w14:textId="77777777" w:rsidR="008C3178" w:rsidRPr="00080ACA" w:rsidRDefault="008C3178" w:rsidP="008C3178">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Employment  </w:t>
            </w:r>
          </w:p>
        </w:tc>
        <w:tc>
          <w:tcPr>
            <w:tcW w:w="1458" w:type="dxa"/>
            <w:tcBorders>
              <w:top w:val="nil"/>
              <w:left w:val="nil"/>
              <w:bottom w:val="single" w:sz="6" w:space="0" w:color="auto"/>
              <w:right w:val="single" w:sz="6" w:space="0" w:color="auto"/>
            </w:tcBorders>
            <w:hideMark/>
          </w:tcPr>
          <w:p w14:paraId="222542FB"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0A87571A"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525319A"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r>
      <w:tr w:rsidR="00080ACA" w:rsidRPr="00080ACA" w14:paraId="0F5BF5A8" w14:textId="77777777" w:rsidTr="74839216">
        <w:trPr>
          <w:trHeight w:val="300"/>
        </w:trPr>
        <w:tc>
          <w:tcPr>
            <w:tcW w:w="3229" w:type="dxa"/>
            <w:tcBorders>
              <w:top w:val="nil"/>
              <w:left w:val="single" w:sz="6" w:space="0" w:color="auto"/>
              <w:bottom w:val="single" w:sz="6" w:space="0" w:color="auto"/>
              <w:right w:val="single" w:sz="6" w:space="0" w:color="auto"/>
            </w:tcBorders>
            <w:vAlign w:val="bottom"/>
            <w:hideMark/>
          </w:tcPr>
          <w:p w14:paraId="55ECBA8F" w14:textId="77777777" w:rsidR="008C3178" w:rsidRPr="00080ACA" w:rsidRDefault="008C3178" w:rsidP="008C3178">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Unemployed </w:t>
            </w:r>
          </w:p>
        </w:tc>
        <w:tc>
          <w:tcPr>
            <w:tcW w:w="1458" w:type="dxa"/>
            <w:tcBorders>
              <w:top w:val="nil"/>
              <w:left w:val="nil"/>
              <w:bottom w:val="single" w:sz="6" w:space="0" w:color="auto"/>
              <w:right w:val="single" w:sz="6" w:space="0" w:color="auto"/>
            </w:tcBorders>
            <w:vAlign w:val="bottom"/>
            <w:hideMark/>
          </w:tcPr>
          <w:p w14:paraId="75BDE912"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11A351AD"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1811052"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r>
      <w:tr w:rsidR="00080ACA" w:rsidRPr="00080ACA" w14:paraId="379DCB88" w14:textId="77777777" w:rsidTr="74839216">
        <w:trPr>
          <w:trHeight w:val="300"/>
        </w:trPr>
        <w:tc>
          <w:tcPr>
            <w:tcW w:w="3229" w:type="dxa"/>
            <w:tcBorders>
              <w:top w:val="nil"/>
              <w:left w:val="single" w:sz="6" w:space="0" w:color="auto"/>
              <w:bottom w:val="single" w:sz="6" w:space="0" w:color="auto"/>
              <w:right w:val="single" w:sz="6" w:space="0" w:color="auto"/>
            </w:tcBorders>
            <w:vAlign w:val="bottom"/>
            <w:hideMark/>
          </w:tcPr>
          <w:p w14:paraId="55EBD5AB" w14:textId="77777777" w:rsidR="008C3178" w:rsidRPr="00080ACA" w:rsidRDefault="008C3178" w:rsidP="008C3178">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Employed </w:t>
            </w:r>
          </w:p>
        </w:tc>
        <w:tc>
          <w:tcPr>
            <w:tcW w:w="1458" w:type="dxa"/>
            <w:tcBorders>
              <w:top w:val="nil"/>
              <w:left w:val="nil"/>
              <w:bottom w:val="single" w:sz="6" w:space="0" w:color="auto"/>
              <w:right w:val="single" w:sz="6" w:space="0" w:color="auto"/>
            </w:tcBorders>
            <w:vAlign w:val="bottom"/>
            <w:hideMark/>
          </w:tcPr>
          <w:p w14:paraId="5370DE55"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2C0E3B39"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902B31A"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r>
      <w:tr w:rsidR="00080ACA" w:rsidRPr="00080ACA" w14:paraId="53EE30B5" w14:textId="77777777" w:rsidTr="74839216">
        <w:trPr>
          <w:trHeight w:val="300"/>
        </w:trPr>
        <w:tc>
          <w:tcPr>
            <w:tcW w:w="3229" w:type="dxa"/>
            <w:tcBorders>
              <w:top w:val="nil"/>
              <w:left w:val="single" w:sz="6" w:space="0" w:color="auto"/>
              <w:bottom w:val="single" w:sz="6" w:space="0" w:color="auto"/>
              <w:right w:val="single" w:sz="6" w:space="0" w:color="auto"/>
            </w:tcBorders>
            <w:vAlign w:val="bottom"/>
            <w:hideMark/>
          </w:tcPr>
          <w:p w14:paraId="41864AEC" w14:textId="77777777" w:rsidR="008C3178" w:rsidRPr="00080ACA" w:rsidRDefault="008C3178" w:rsidP="008C3178">
            <w:pPr>
              <w:ind w:left="360" w:hanging="360"/>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Household wealth</w:t>
            </w:r>
          </w:p>
        </w:tc>
        <w:tc>
          <w:tcPr>
            <w:tcW w:w="1458" w:type="dxa"/>
            <w:tcBorders>
              <w:top w:val="nil"/>
              <w:left w:val="nil"/>
              <w:bottom w:val="single" w:sz="6" w:space="0" w:color="auto"/>
              <w:right w:val="single" w:sz="6" w:space="0" w:color="auto"/>
            </w:tcBorders>
            <w:vAlign w:val="bottom"/>
          </w:tcPr>
          <w:p w14:paraId="57F51886"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70BAAFE2"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4FA5DD3"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r>
      <w:tr w:rsidR="00080ACA" w:rsidRPr="00080ACA" w14:paraId="1F79DD60" w14:textId="77777777" w:rsidTr="74839216">
        <w:trPr>
          <w:trHeight w:val="300"/>
        </w:trPr>
        <w:tc>
          <w:tcPr>
            <w:tcW w:w="3229" w:type="dxa"/>
            <w:tcBorders>
              <w:top w:val="nil"/>
              <w:left w:val="single" w:sz="6" w:space="0" w:color="auto"/>
              <w:bottom w:val="single" w:sz="6" w:space="0" w:color="auto"/>
              <w:right w:val="single" w:sz="6" w:space="0" w:color="auto"/>
            </w:tcBorders>
            <w:vAlign w:val="bottom"/>
            <w:hideMark/>
          </w:tcPr>
          <w:p w14:paraId="73CF6D69" w14:textId="77777777" w:rsidR="008C3178" w:rsidRPr="00080ACA" w:rsidRDefault="008C3178" w:rsidP="008C3178">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Lowest</w:t>
            </w:r>
          </w:p>
        </w:tc>
        <w:tc>
          <w:tcPr>
            <w:tcW w:w="1458" w:type="dxa"/>
            <w:tcBorders>
              <w:top w:val="nil"/>
              <w:left w:val="nil"/>
              <w:bottom w:val="single" w:sz="6" w:space="0" w:color="auto"/>
              <w:right w:val="single" w:sz="6" w:space="0" w:color="auto"/>
            </w:tcBorders>
            <w:vAlign w:val="bottom"/>
          </w:tcPr>
          <w:p w14:paraId="77A5574B"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D12C5B8"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7437E5DA"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r>
      <w:tr w:rsidR="00080ACA" w:rsidRPr="00080ACA" w14:paraId="2F3B2EAF" w14:textId="77777777" w:rsidTr="74839216">
        <w:trPr>
          <w:trHeight w:val="300"/>
        </w:trPr>
        <w:tc>
          <w:tcPr>
            <w:tcW w:w="3229" w:type="dxa"/>
            <w:tcBorders>
              <w:top w:val="nil"/>
              <w:left w:val="single" w:sz="6" w:space="0" w:color="auto"/>
              <w:bottom w:val="single" w:sz="6" w:space="0" w:color="auto"/>
              <w:right w:val="single" w:sz="6" w:space="0" w:color="auto"/>
            </w:tcBorders>
            <w:vAlign w:val="bottom"/>
            <w:hideMark/>
          </w:tcPr>
          <w:p w14:paraId="4AD83037" w14:textId="77777777" w:rsidR="008C3178" w:rsidRPr="00080ACA" w:rsidRDefault="008C3178" w:rsidP="008C3178">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Middle</w:t>
            </w:r>
          </w:p>
        </w:tc>
        <w:tc>
          <w:tcPr>
            <w:tcW w:w="1458" w:type="dxa"/>
            <w:tcBorders>
              <w:top w:val="nil"/>
              <w:left w:val="nil"/>
              <w:bottom w:val="single" w:sz="6" w:space="0" w:color="auto"/>
              <w:right w:val="single" w:sz="6" w:space="0" w:color="auto"/>
            </w:tcBorders>
            <w:vAlign w:val="bottom"/>
          </w:tcPr>
          <w:p w14:paraId="62BE9228"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3FA031D"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69564FAA"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r>
      <w:tr w:rsidR="00080ACA" w:rsidRPr="00080ACA" w14:paraId="79433CE0" w14:textId="77777777" w:rsidTr="74839216">
        <w:trPr>
          <w:trHeight w:val="300"/>
        </w:trPr>
        <w:tc>
          <w:tcPr>
            <w:tcW w:w="3229" w:type="dxa"/>
            <w:tcBorders>
              <w:top w:val="nil"/>
              <w:left w:val="single" w:sz="6" w:space="0" w:color="auto"/>
              <w:bottom w:val="single" w:sz="6" w:space="0" w:color="auto"/>
              <w:right w:val="single" w:sz="6" w:space="0" w:color="auto"/>
            </w:tcBorders>
            <w:vAlign w:val="bottom"/>
            <w:hideMark/>
          </w:tcPr>
          <w:p w14:paraId="4FCD8FD2" w14:textId="77777777" w:rsidR="008C3178" w:rsidRPr="00080ACA" w:rsidRDefault="008C3178" w:rsidP="008C3178">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Highest</w:t>
            </w:r>
          </w:p>
        </w:tc>
        <w:tc>
          <w:tcPr>
            <w:tcW w:w="1458" w:type="dxa"/>
            <w:tcBorders>
              <w:top w:val="nil"/>
              <w:left w:val="nil"/>
              <w:bottom w:val="single" w:sz="6" w:space="0" w:color="auto"/>
              <w:right w:val="single" w:sz="6" w:space="0" w:color="auto"/>
            </w:tcBorders>
            <w:vAlign w:val="bottom"/>
          </w:tcPr>
          <w:p w14:paraId="1C1350D2"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C10407D"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686B7BB"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r>
      <w:tr w:rsidR="00080ACA" w:rsidRPr="00080ACA" w14:paraId="3BE42E96" w14:textId="77777777" w:rsidTr="74839216">
        <w:trPr>
          <w:trHeight w:val="300"/>
        </w:trPr>
        <w:tc>
          <w:tcPr>
            <w:tcW w:w="3229" w:type="dxa"/>
            <w:tcBorders>
              <w:top w:val="nil"/>
              <w:left w:val="single" w:sz="6" w:space="0" w:color="auto"/>
              <w:bottom w:val="single" w:sz="6" w:space="0" w:color="auto"/>
              <w:right w:val="single" w:sz="6" w:space="0" w:color="auto"/>
            </w:tcBorders>
            <w:vAlign w:val="bottom"/>
            <w:hideMark/>
          </w:tcPr>
          <w:p w14:paraId="23834334" w14:textId="77777777" w:rsidR="008C3178" w:rsidRPr="00080ACA" w:rsidRDefault="008C3178" w:rsidP="008C3178">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Social autonomy</w:t>
            </w:r>
            <w:r w:rsidRPr="00080ACA">
              <w:rPr>
                <w:rFonts w:asciiTheme="minorHAnsi" w:hAnsiTheme="minorHAnsi" w:cstheme="minorHAnsi"/>
                <w:color w:val="262626" w:themeColor="text1" w:themeTint="D9"/>
                <w:sz w:val="24"/>
                <w:szCs w:val="24"/>
                <w:vertAlign w:val="superscript"/>
              </w:rPr>
              <w:t>*</w:t>
            </w:r>
          </w:p>
        </w:tc>
        <w:tc>
          <w:tcPr>
            <w:tcW w:w="1458" w:type="dxa"/>
            <w:tcBorders>
              <w:top w:val="nil"/>
              <w:left w:val="nil"/>
              <w:bottom w:val="single" w:sz="6" w:space="0" w:color="auto"/>
              <w:right w:val="single" w:sz="6" w:space="0" w:color="auto"/>
            </w:tcBorders>
            <w:vAlign w:val="bottom"/>
          </w:tcPr>
          <w:p w14:paraId="7DB5F608"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8AC906F"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F2DD229"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r>
      <w:tr w:rsidR="00080ACA" w:rsidRPr="00080ACA" w14:paraId="6D7C3257" w14:textId="77777777" w:rsidTr="74839216">
        <w:trPr>
          <w:trHeight w:val="300"/>
        </w:trPr>
        <w:tc>
          <w:tcPr>
            <w:tcW w:w="3229" w:type="dxa"/>
            <w:tcBorders>
              <w:top w:val="nil"/>
              <w:left w:val="single" w:sz="6" w:space="0" w:color="auto"/>
              <w:bottom w:val="single" w:sz="6" w:space="0" w:color="auto"/>
              <w:right w:val="single" w:sz="6" w:space="0" w:color="auto"/>
            </w:tcBorders>
            <w:vAlign w:val="bottom"/>
            <w:hideMark/>
          </w:tcPr>
          <w:p w14:paraId="3BDBF31B" w14:textId="77777777" w:rsidR="008C3178" w:rsidRPr="00080ACA" w:rsidRDefault="008C3178" w:rsidP="008C3178">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No</w:t>
            </w:r>
          </w:p>
        </w:tc>
        <w:tc>
          <w:tcPr>
            <w:tcW w:w="1458" w:type="dxa"/>
            <w:tcBorders>
              <w:top w:val="nil"/>
              <w:left w:val="nil"/>
              <w:bottom w:val="single" w:sz="6" w:space="0" w:color="auto"/>
              <w:right w:val="single" w:sz="6" w:space="0" w:color="auto"/>
            </w:tcBorders>
            <w:vAlign w:val="bottom"/>
          </w:tcPr>
          <w:p w14:paraId="000A18A5"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E603082"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6B31B867"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r>
      <w:tr w:rsidR="00080ACA" w:rsidRPr="00080ACA" w14:paraId="438FF559" w14:textId="77777777" w:rsidTr="74839216">
        <w:trPr>
          <w:trHeight w:val="300"/>
        </w:trPr>
        <w:tc>
          <w:tcPr>
            <w:tcW w:w="3229" w:type="dxa"/>
            <w:tcBorders>
              <w:top w:val="nil"/>
              <w:left w:val="single" w:sz="6" w:space="0" w:color="auto"/>
              <w:bottom w:val="single" w:sz="6" w:space="0" w:color="auto"/>
              <w:right w:val="single" w:sz="6" w:space="0" w:color="auto"/>
            </w:tcBorders>
            <w:vAlign w:val="bottom"/>
            <w:hideMark/>
          </w:tcPr>
          <w:p w14:paraId="50A4153D" w14:textId="77777777" w:rsidR="008C3178" w:rsidRPr="00080ACA" w:rsidRDefault="008C3178" w:rsidP="008C3178">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Yes</w:t>
            </w:r>
          </w:p>
        </w:tc>
        <w:tc>
          <w:tcPr>
            <w:tcW w:w="1458" w:type="dxa"/>
            <w:tcBorders>
              <w:top w:val="nil"/>
              <w:left w:val="nil"/>
              <w:bottom w:val="single" w:sz="6" w:space="0" w:color="auto"/>
              <w:right w:val="single" w:sz="6" w:space="0" w:color="auto"/>
            </w:tcBorders>
            <w:vAlign w:val="bottom"/>
          </w:tcPr>
          <w:p w14:paraId="41CF92B6"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533C29E1"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61F8DCE" w14:textId="77777777" w:rsidR="008C3178" w:rsidRPr="00080ACA" w:rsidRDefault="008C3178" w:rsidP="008C3178">
            <w:pPr>
              <w:jc w:val="center"/>
              <w:textAlignment w:val="baseline"/>
              <w:rPr>
                <w:rFonts w:asciiTheme="minorHAnsi" w:hAnsiTheme="minorHAnsi" w:cstheme="minorHAnsi"/>
                <w:color w:val="262626" w:themeColor="text1" w:themeTint="D9"/>
                <w:sz w:val="24"/>
                <w:szCs w:val="24"/>
              </w:rPr>
            </w:pPr>
          </w:p>
        </w:tc>
      </w:tr>
      <w:tr w:rsidR="00080ACA" w:rsidRPr="00080ACA" w14:paraId="2B456C74" w14:textId="77777777" w:rsidTr="74839216">
        <w:trPr>
          <w:trHeight w:val="360"/>
        </w:trPr>
        <w:tc>
          <w:tcPr>
            <w:tcW w:w="3229" w:type="dxa"/>
            <w:tcBorders>
              <w:top w:val="nil"/>
              <w:left w:val="single" w:sz="6" w:space="0" w:color="auto"/>
              <w:bottom w:val="single" w:sz="6" w:space="0" w:color="auto"/>
              <w:right w:val="single" w:sz="6" w:space="0" w:color="auto"/>
            </w:tcBorders>
            <w:vAlign w:val="bottom"/>
            <w:hideMark/>
          </w:tcPr>
          <w:p w14:paraId="04C42530" w14:textId="77777777" w:rsidR="008C3178" w:rsidRPr="00080ACA" w:rsidRDefault="008C3178" w:rsidP="008C3178">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Social capital</w:t>
            </w:r>
            <w:r w:rsidRPr="00080ACA">
              <w:rPr>
                <w:rFonts w:asciiTheme="minorHAnsi" w:hAnsiTheme="minorHAnsi" w:cstheme="minorHAnsi"/>
                <w:color w:val="262626" w:themeColor="text1" w:themeTint="D9"/>
                <w:sz w:val="24"/>
                <w:szCs w:val="24"/>
                <w:vertAlign w:val="superscript"/>
              </w:rPr>
              <w:t>+</w:t>
            </w:r>
          </w:p>
        </w:tc>
        <w:tc>
          <w:tcPr>
            <w:tcW w:w="1458" w:type="dxa"/>
            <w:tcBorders>
              <w:top w:val="nil"/>
              <w:left w:val="nil"/>
              <w:bottom w:val="single" w:sz="6" w:space="0" w:color="auto"/>
              <w:right w:val="single" w:sz="6" w:space="0" w:color="auto"/>
            </w:tcBorders>
            <w:vAlign w:val="bottom"/>
            <w:hideMark/>
          </w:tcPr>
          <w:p w14:paraId="73D34B58" w14:textId="77777777" w:rsidR="008C3178" w:rsidRPr="00080ACA" w:rsidRDefault="008C3178" w:rsidP="008C3178">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BFE75EB" w14:textId="77777777" w:rsidR="008C3178" w:rsidRPr="00080ACA" w:rsidRDefault="008C3178" w:rsidP="008C3178">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BFE7118" w14:textId="77777777" w:rsidR="008C3178" w:rsidRPr="00080ACA" w:rsidRDefault="008C3178" w:rsidP="008C3178">
            <w:pPr>
              <w:rPr>
                <w:rFonts w:asciiTheme="minorHAnsi" w:hAnsiTheme="minorHAnsi" w:cstheme="minorHAnsi"/>
                <w:color w:val="262626" w:themeColor="text1" w:themeTint="D9"/>
                <w:sz w:val="24"/>
                <w:szCs w:val="24"/>
              </w:rPr>
            </w:pPr>
          </w:p>
        </w:tc>
      </w:tr>
      <w:tr w:rsidR="00080ACA" w:rsidRPr="00080ACA" w14:paraId="5AB56B3F" w14:textId="77777777" w:rsidTr="74839216">
        <w:trPr>
          <w:trHeight w:val="360"/>
        </w:trPr>
        <w:tc>
          <w:tcPr>
            <w:tcW w:w="3229" w:type="dxa"/>
            <w:tcBorders>
              <w:top w:val="nil"/>
              <w:left w:val="single" w:sz="6" w:space="0" w:color="auto"/>
              <w:bottom w:val="single" w:sz="6" w:space="0" w:color="auto"/>
              <w:right w:val="single" w:sz="6" w:space="0" w:color="auto"/>
            </w:tcBorders>
            <w:vAlign w:val="bottom"/>
          </w:tcPr>
          <w:p w14:paraId="215E639A" w14:textId="77777777" w:rsidR="008C3178" w:rsidRPr="00080ACA" w:rsidRDefault="008C3178" w:rsidP="008C3178">
            <w:pPr>
              <w:ind w:firstLine="270"/>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lastRenderedPageBreak/>
              <w:t>No</w:t>
            </w:r>
          </w:p>
        </w:tc>
        <w:tc>
          <w:tcPr>
            <w:tcW w:w="1458" w:type="dxa"/>
            <w:tcBorders>
              <w:top w:val="nil"/>
              <w:left w:val="nil"/>
              <w:bottom w:val="single" w:sz="6" w:space="0" w:color="auto"/>
              <w:right w:val="single" w:sz="6" w:space="0" w:color="auto"/>
            </w:tcBorders>
            <w:vAlign w:val="bottom"/>
          </w:tcPr>
          <w:p w14:paraId="3D1FCD08" w14:textId="77777777" w:rsidR="008C3178" w:rsidRPr="00080ACA" w:rsidRDefault="008C3178" w:rsidP="008C3178">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8098DB1" w14:textId="77777777" w:rsidR="008C3178" w:rsidRPr="00080ACA" w:rsidRDefault="008C3178" w:rsidP="008C3178">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718D7459" w14:textId="77777777" w:rsidR="008C3178" w:rsidRPr="00080ACA" w:rsidRDefault="008C3178" w:rsidP="008C3178">
            <w:pPr>
              <w:rPr>
                <w:rFonts w:asciiTheme="minorHAnsi" w:hAnsiTheme="minorHAnsi" w:cstheme="minorHAnsi"/>
                <w:color w:val="262626" w:themeColor="text1" w:themeTint="D9"/>
                <w:sz w:val="24"/>
                <w:szCs w:val="24"/>
              </w:rPr>
            </w:pPr>
          </w:p>
        </w:tc>
      </w:tr>
      <w:tr w:rsidR="00080ACA" w:rsidRPr="00080ACA" w14:paraId="61295C12" w14:textId="77777777" w:rsidTr="74839216">
        <w:trPr>
          <w:trHeight w:val="360"/>
        </w:trPr>
        <w:tc>
          <w:tcPr>
            <w:tcW w:w="3229" w:type="dxa"/>
            <w:tcBorders>
              <w:top w:val="nil"/>
              <w:left w:val="single" w:sz="6" w:space="0" w:color="auto"/>
              <w:bottom w:val="single" w:sz="6" w:space="0" w:color="auto"/>
              <w:right w:val="single" w:sz="6" w:space="0" w:color="auto"/>
            </w:tcBorders>
            <w:vAlign w:val="bottom"/>
            <w:hideMark/>
          </w:tcPr>
          <w:p w14:paraId="7CE045E5" w14:textId="77777777" w:rsidR="008C3178" w:rsidRPr="00080ACA" w:rsidRDefault="008C3178" w:rsidP="008C3178">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Yes</w:t>
            </w:r>
          </w:p>
        </w:tc>
        <w:tc>
          <w:tcPr>
            <w:tcW w:w="1458" w:type="dxa"/>
            <w:tcBorders>
              <w:top w:val="nil"/>
              <w:left w:val="nil"/>
              <w:bottom w:val="single" w:sz="6" w:space="0" w:color="auto"/>
              <w:right w:val="single" w:sz="6" w:space="0" w:color="auto"/>
            </w:tcBorders>
            <w:vAlign w:val="bottom"/>
            <w:hideMark/>
          </w:tcPr>
          <w:p w14:paraId="42E6659E" w14:textId="77777777" w:rsidR="008C3178" w:rsidRPr="00080ACA" w:rsidRDefault="008C3178" w:rsidP="008C3178">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BD528F4" w14:textId="77777777" w:rsidR="008C3178" w:rsidRPr="00080ACA" w:rsidRDefault="008C3178" w:rsidP="008C3178">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5B90E837" w14:textId="77777777" w:rsidR="008C3178" w:rsidRPr="00080ACA" w:rsidRDefault="008C3178" w:rsidP="008C3178">
            <w:pPr>
              <w:rPr>
                <w:rFonts w:asciiTheme="minorHAnsi" w:hAnsiTheme="minorHAnsi" w:cstheme="minorHAnsi"/>
                <w:color w:val="262626" w:themeColor="text1" w:themeTint="D9"/>
                <w:sz w:val="24"/>
                <w:szCs w:val="24"/>
              </w:rPr>
            </w:pPr>
          </w:p>
        </w:tc>
      </w:tr>
      <w:tr w:rsidR="00080ACA" w:rsidRPr="00080ACA" w14:paraId="5E931320" w14:textId="77777777" w:rsidTr="74839216">
        <w:trPr>
          <w:trHeight w:val="360"/>
        </w:trPr>
        <w:tc>
          <w:tcPr>
            <w:tcW w:w="3229" w:type="dxa"/>
            <w:tcBorders>
              <w:top w:val="nil"/>
              <w:left w:val="single" w:sz="6" w:space="0" w:color="auto"/>
              <w:bottom w:val="single" w:sz="6" w:space="0" w:color="auto"/>
              <w:right w:val="single" w:sz="6" w:space="0" w:color="auto"/>
            </w:tcBorders>
            <w:vAlign w:val="bottom"/>
          </w:tcPr>
          <w:p w14:paraId="41B53B5A" w14:textId="35FB1CD9" w:rsidR="004F56D8" w:rsidRPr="00080ACA" w:rsidRDefault="004F56D8" w:rsidP="004F56D8">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Residence </w:t>
            </w:r>
          </w:p>
        </w:tc>
        <w:tc>
          <w:tcPr>
            <w:tcW w:w="1458" w:type="dxa"/>
            <w:tcBorders>
              <w:top w:val="nil"/>
              <w:left w:val="nil"/>
              <w:bottom w:val="single" w:sz="6" w:space="0" w:color="auto"/>
              <w:right w:val="single" w:sz="6" w:space="0" w:color="auto"/>
            </w:tcBorders>
            <w:vAlign w:val="bottom"/>
          </w:tcPr>
          <w:p w14:paraId="60B2C6F5"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58787FC"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7B78A65C"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r>
      <w:tr w:rsidR="00080ACA" w:rsidRPr="00080ACA" w14:paraId="4351CF5E" w14:textId="77777777" w:rsidTr="74839216">
        <w:trPr>
          <w:trHeight w:val="360"/>
        </w:trPr>
        <w:tc>
          <w:tcPr>
            <w:tcW w:w="3229" w:type="dxa"/>
            <w:tcBorders>
              <w:top w:val="nil"/>
              <w:left w:val="single" w:sz="6" w:space="0" w:color="auto"/>
              <w:bottom w:val="single" w:sz="6" w:space="0" w:color="auto"/>
              <w:right w:val="single" w:sz="6" w:space="0" w:color="auto"/>
            </w:tcBorders>
            <w:vAlign w:val="bottom"/>
          </w:tcPr>
          <w:p w14:paraId="5B0C63BF" w14:textId="77E9611B" w:rsidR="004F56D8" w:rsidRPr="00080ACA" w:rsidRDefault="004F56D8" w:rsidP="004F56D8">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Rural</w:t>
            </w:r>
          </w:p>
        </w:tc>
        <w:tc>
          <w:tcPr>
            <w:tcW w:w="1458" w:type="dxa"/>
            <w:tcBorders>
              <w:top w:val="nil"/>
              <w:left w:val="nil"/>
              <w:bottom w:val="single" w:sz="6" w:space="0" w:color="auto"/>
              <w:right w:val="single" w:sz="6" w:space="0" w:color="auto"/>
            </w:tcBorders>
            <w:vAlign w:val="bottom"/>
          </w:tcPr>
          <w:p w14:paraId="055B7134"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0129110"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353DCFF"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r>
      <w:tr w:rsidR="00080ACA" w:rsidRPr="00080ACA" w14:paraId="48319D52" w14:textId="77777777" w:rsidTr="74839216">
        <w:trPr>
          <w:trHeight w:val="360"/>
        </w:trPr>
        <w:tc>
          <w:tcPr>
            <w:tcW w:w="3229" w:type="dxa"/>
            <w:tcBorders>
              <w:top w:val="nil"/>
              <w:left w:val="single" w:sz="6" w:space="0" w:color="auto"/>
              <w:bottom w:val="single" w:sz="6" w:space="0" w:color="auto"/>
              <w:right w:val="single" w:sz="6" w:space="0" w:color="auto"/>
            </w:tcBorders>
            <w:vAlign w:val="bottom"/>
          </w:tcPr>
          <w:p w14:paraId="5184976E" w14:textId="7728CEF5" w:rsidR="004F56D8" w:rsidRPr="00080ACA" w:rsidRDefault="004F56D8" w:rsidP="004F56D8">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Urban</w:t>
            </w:r>
          </w:p>
        </w:tc>
        <w:tc>
          <w:tcPr>
            <w:tcW w:w="1458" w:type="dxa"/>
            <w:tcBorders>
              <w:top w:val="nil"/>
              <w:left w:val="nil"/>
              <w:bottom w:val="single" w:sz="6" w:space="0" w:color="auto"/>
              <w:right w:val="single" w:sz="6" w:space="0" w:color="auto"/>
            </w:tcBorders>
            <w:vAlign w:val="bottom"/>
          </w:tcPr>
          <w:p w14:paraId="66B23EBC"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5F1DA217"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EE0267F"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r>
      <w:tr w:rsidR="00080ACA" w:rsidRPr="00080ACA" w14:paraId="2E4370C8" w14:textId="77777777" w:rsidTr="74839216">
        <w:trPr>
          <w:trHeight w:val="360"/>
        </w:trPr>
        <w:tc>
          <w:tcPr>
            <w:tcW w:w="3229" w:type="dxa"/>
            <w:tcBorders>
              <w:top w:val="nil"/>
              <w:left w:val="single" w:sz="6" w:space="0" w:color="auto"/>
              <w:bottom w:val="single" w:sz="6" w:space="0" w:color="auto"/>
              <w:right w:val="single" w:sz="6" w:space="0" w:color="auto"/>
            </w:tcBorders>
            <w:vAlign w:val="bottom"/>
          </w:tcPr>
          <w:p w14:paraId="5932531D" w14:textId="13DB581E" w:rsidR="004F56D8" w:rsidRPr="00080ACA" w:rsidRDefault="004F56D8" w:rsidP="004F56D8">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Region</w:t>
            </w:r>
          </w:p>
        </w:tc>
        <w:tc>
          <w:tcPr>
            <w:tcW w:w="1458" w:type="dxa"/>
            <w:tcBorders>
              <w:top w:val="nil"/>
              <w:left w:val="nil"/>
              <w:bottom w:val="single" w:sz="6" w:space="0" w:color="auto"/>
              <w:right w:val="single" w:sz="6" w:space="0" w:color="auto"/>
            </w:tcBorders>
            <w:vAlign w:val="bottom"/>
          </w:tcPr>
          <w:p w14:paraId="7AAB619D"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BCCBB53"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83B1939"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r>
      <w:tr w:rsidR="00080ACA" w:rsidRPr="00080ACA" w14:paraId="3EB0D713" w14:textId="77777777" w:rsidTr="74839216">
        <w:trPr>
          <w:trHeight w:val="360"/>
        </w:trPr>
        <w:tc>
          <w:tcPr>
            <w:tcW w:w="3229" w:type="dxa"/>
            <w:tcBorders>
              <w:top w:val="nil"/>
              <w:left w:val="single" w:sz="6" w:space="0" w:color="auto"/>
              <w:bottom w:val="single" w:sz="6" w:space="0" w:color="auto"/>
              <w:right w:val="single" w:sz="6" w:space="0" w:color="auto"/>
            </w:tcBorders>
            <w:vAlign w:val="bottom"/>
          </w:tcPr>
          <w:p w14:paraId="2E4B7D1D" w14:textId="6FDE0EE2" w:rsidR="004F56D8" w:rsidRPr="00080ACA" w:rsidRDefault="004F56D8" w:rsidP="004F56D8">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North</w:t>
            </w:r>
          </w:p>
        </w:tc>
        <w:tc>
          <w:tcPr>
            <w:tcW w:w="1458" w:type="dxa"/>
            <w:tcBorders>
              <w:top w:val="nil"/>
              <w:left w:val="nil"/>
              <w:bottom w:val="single" w:sz="6" w:space="0" w:color="auto"/>
              <w:right w:val="single" w:sz="6" w:space="0" w:color="auto"/>
            </w:tcBorders>
            <w:vAlign w:val="bottom"/>
          </w:tcPr>
          <w:p w14:paraId="210B9083"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53B3B64C"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065711B"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r>
      <w:tr w:rsidR="00080ACA" w:rsidRPr="00080ACA" w14:paraId="09ED76AB" w14:textId="77777777" w:rsidTr="74839216">
        <w:trPr>
          <w:trHeight w:val="360"/>
        </w:trPr>
        <w:tc>
          <w:tcPr>
            <w:tcW w:w="3229" w:type="dxa"/>
            <w:tcBorders>
              <w:top w:val="nil"/>
              <w:left w:val="single" w:sz="6" w:space="0" w:color="auto"/>
              <w:bottom w:val="single" w:sz="6" w:space="0" w:color="auto"/>
              <w:right w:val="single" w:sz="6" w:space="0" w:color="auto"/>
            </w:tcBorders>
            <w:vAlign w:val="bottom"/>
          </w:tcPr>
          <w:p w14:paraId="08C5AB3D" w14:textId="04F063BD" w:rsidR="004F56D8" w:rsidRPr="00080ACA" w:rsidRDefault="004F56D8" w:rsidP="004F56D8">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Central</w:t>
            </w:r>
          </w:p>
        </w:tc>
        <w:tc>
          <w:tcPr>
            <w:tcW w:w="1458" w:type="dxa"/>
            <w:tcBorders>
              <w:top w:val="nil"/>
              <w:left w:val="nil"/>
              <w:bottom w:val="single" w:sz="6" w:space="0" w:color="auto"/>
              <w:right w:val="single" w:sz="6" w:space="0" w:color="auto"/>
            </w:tcBorders>
            <w:vAlign w:val="bottom"/>
          </w:tcPr>
          <w:p w14:paraId="22470912"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A33BD13"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DE94AF5"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r>
      <w:tr w:rsidR="00080ACA" w:rsidRPr="00080ACA" w14:paraId="01CAD11A" w14:textId="77777777" w:rsidTr="74839216">
        <w:trPr>
          <w:trHeight w:val="360"/>
        </w:trPr>
        <w:tc>
          <w:tcPr>
            <w:tcW w:w="3229" w:type="dxa"/>
            <w:tcBorders>
              <w:top w:val="nil"/>
              <w:left w:val="single" w:sz="6" w:space="0" w:color="auto"/>
              <w:bottom w:val="single" w:sz="6" w:space="0" w:color="auto"/>
              <w:right w:val="single" w:sz="6" w:space="0" w:color="auto"/>
            </w:tcBorders>
            <w:vAlign w:val="bottom"/>
          </w:tcPr>
          <w:p w14:paraId="0ABE136E" w14:textId="730BA69C" w:rsidR="004F56D8" w:rsidRPr="00080ACA" w:rsidRDefault="004F56D8" w:rsidP="004F56D8">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South</w:t>
            </w:r>
          </w:p>
        </w:tc>
        <w:tc>
          <w:tcPr>
            <w:tcW w:w="1458" w:type="dxa"/>
            <w:tcBorders>
              <w:top w:val="nil"/>
              <w:left w:val="nil"/>
              <w:bottom w:val="single" w:sz="6" w:space="0" w:color="auto"/>
              <w:right w:val="single" w:sz="6" w:space="0" w:color="auto"/>
            </w:tcBorders>
            <w:vAlign w:val="bottom"/>
          </w:tcPr>
          <w:p w14:paraId="38FC2439"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C068090"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607EF6B1"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r>
    </w:tbl>
    <w:p w14:paraId="5CC47C07" w14:textId="77777777" w:rsidR="00AA328A" w:rsidRPr="00080ACA" w:rsidRDefault="00AA328A" w:rsidP="00AA328A">
      <w:pPr>
        <w:pStyle w:val="ListParagraph"/>
        <w:ind w:left="420"/>
        <w:textAlignment w:val="baseline"/>
        <w:rPr>
          <w:rFonts w:cstheme="minorHAnsi"/>
          <w:color w:val="262626" w:themeColor="text1" w:themeTint="D9"/>
        </w:rPr>
      </w:pPr>
      <w:r w:rsidRPr="00080ACA">
        <w:rPr>
          <w:rFonts w:cstheme="minorHAnsi"/>
          <w:color w:val="262626" w:themeColor="text1" w:themeTint="D9"/>
          <w:vertAlign w:val="superscript"/>
        </w:rPr>
        <w:t>*</w:t>
      </w:r>
      <w:r w:rsidRPr="00080ACA">
        <w:rPr>
          <w:rFonts w:cstheme="minorHAnsi"/>
          <w:color w:val="262626" w:themeColor="text1" w:themeTint="D9"/>
        </w:rPr>
        <w:t>Active participant of community groups</w:t>
      </w:r>
    </w:p>
    <w:p w14:paraId="78D7117A" w14:textId="77777777" w:rsidR="00AA328A" w:rsidRPr="00080ACA" w:rsidRDefault="00AA328A" w:rsidP="00AA328A">
      <w:pPr>
        <w:pStyle w:val="ListParagraph"/>
        <w:ind w:left="420"/>
        <w:textAlignment w:val="baseline"/>
        <w:rPr>
          <w:rFonts w:cstheme="minorHAnsi"/>
          <w:color w:val="262626" w:themeColor="text1" w:themeTint="D9"/>
        </w:rPr>
      </w:pPr>
      <w:r w:rsidRPr="00080ACA">
        <w:rPr>
          <w:rFonts w:cstheme="minorHAnsi"/>
          <w:color w:val="262626" w:themeColor="text1" w:themeTint="D9"/>
          <w:vertAlign w:val="superscript"/>
        </w:rPr>
        <w:t>+</w:t>
      </w:r>
      <w:r w:rsidRPr="00080ACA">
        <w:rPr>
          <w:rFonts w:cstheme="minorHAnsi"/>
          <w:color w:val="262626" w:themeColor="text1" w:themeTint="D9"/>
        </w:rPr>
        <w:t>People in the community worked together on community issues that affect entire or part of the community; turned to anyone in community for help during illness in pregnancy</w:t>
      </w:r>
    </w:p>
    <w:p w14:paraId="75EDB942" w14:textId="77777777" w:rsidR="005B176F" w:rsidRPr="00080ACA" w:rsidRDefault="005B176F" w:rsidP="00AA328A">
      <w:pPr>
        <w:textAlignment w:val="baseline"/>
        <w:rPr>
          <w:rFonts w:asciiTheme="minorHAnsi" w:hAnsiTheme="minorHAnsi" w:cstheme="minorHAnsi"/>
          <w:b/>
          <w:bCs/>
          <w:color w:val="262626" w:themeColor="text1" w:themeTint="D9"/>
          <w:sz w:val="24"/>
          <w:szCs w:val="24"/>
        </w:rPr>
      </w:pPr>
    </w:p>
    <w:p w14:paraId="39BDAC00" w14:textId="77777777" w:rsidR="00DF6DAF" w:rsidRPr="00080ACA" w:rsidRDefault="00DF6DAF" w:rsidP="00AA328A">
      <w:pPr>
        <w:textAlignment w:val="baseline"/>
        <w:rPr>
          <w:rFonts w:asciiTheme="minorHAnsi" w:hAnsiTheme="minorHAnsi" w:cstheme="minorHAnsi"/>
          <w:b/>
          <w:bCs/>
          <w:color w:val="262626" w:themeColor="text1" w:themeTint="D9"/>
          <w:sz w:val="24"/>
          <w:szCs w:val="24"/>
        </w:rPr>
      </w:pPr>
    </w:p>
    <w:p w14:paraId="69059CE1" w14:textId="55DDD192" w:rsidR="00AA328A" w:rsidRPr="00080ACA" w:rsidRDefault="00AA328A" w:rsidP="00AA328A">
      <w:pPr>
        <w:textAlignment w:val="baseline"/>
        <w:rPr>
          <w:rFonts w:asciiTheme="minorHAnsi" w:hAnsiTheme="minorHAnsi" w:cstheme="minorHAnsi"/>
          <w:b/>
          <w:bCs/>
          <w:color w:val="262626" w:themeColor="text1" w:themeTint="D9"/>
          <w:sz w:val="24"/>
          <w:szCs w:val="24"/>
        </w:rPr>
      </w:pPr>
      <w:r w:rsidRPr="00080ACA">
        <w:rPr>
          <w:rFonts w:asciiTheme="minorHAnsi" w:hAnsiTheme="minorHAnsi" w:cstheme="minorHAnsi"/>
          <w:b/>
          <w:bCs/>
          <w:color w:val="262626" w:themeColor="text1" w:themeTint="D9"/>
          <w:sz w:val="24"/>
          <w:szCs w:val="24"/>
        </w:rPr>
        <w:t>Table 2: Pathway to Survival Indicators/components of adult deaths, Mozambique 2018-2020</w:t>
      </w:r>
      <w:r w:rsidRPr="00080ACA">
        <w:rPr>
          <w:rFonts w:asciiTheme="minorHAnsi" w:hAnsiTheme="minorHAnsi" w:cstheme="minorHAnsi"/>
          <w:color w:val="262626" w:themeColor="text1" w:themeTint="D9"/>
          <w:sz w:val="24"/>
          <w:szCs w:val="24"/>
        </w:rPr>
        <w:t> </w:t>
      </w:r>
    </w:p>
    <w:tbl>
      <w:tblPr>
        <w:tblW w:w="99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22"/>
        <w:gridCol w:w="4860"/>
      </w:tblGrid>
      <w:tr w:rsidR="00080ACA" w:rsidRPr="00080ACA" w14:paraId="251A62DD" w14:textId="77777777" w:rsidTr="005B5C79">
        <w:trPr>
          <w:trHeight w:val="1470"/>
        </w:trPr>
        <w:tc>
          <w:tcPr>
            <w:tcW w:w="5122" w:type="dxa"/>
            <w:tcBorders>
              <w:top w:val="single" w:sz="6" w:space="0" w:color="auto"/>
              <w:left w:val="single" w:sz="6" w:space="0" w:color="auto"/>
              <w:bottom w:val="single" w:sz="6" w:space="0" w:color="auto"/>
              <w:right w:val="single" w:sz="6" w:space="0" w:color="auto"/>
            </w:tcBorders>
            <w:hideMark/>
          </w:tcPr>
          <w:p w14:paraId="176052B6" w14:textId="77777777" w:rsidR="00AA328A" w:rsidRPr="00080ACA" w:rsidRDefault="00AA328A" w:rsidP="005B5C7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Pathway to Survival Components</w:t>
            </w:r>
          </w:p>
        </w:tc>
        <w:tc>
          <w:tcPr>
            <w:tcW w:w="4860" w:type="dxa"/>
            <w:tcBorders>
              <w:top w:val="single" w:sz="6" w:space="0" w:color="auto"/>
              <w:left w:val="nil"/>
              <w:bottom w:val="single" w:sz="6" w:space="0" w:color="auto"/>
              <w:right w:val="single" w:sz="6" w:space="0" w:color="auto"/>
            </w:tcBorders>
            <w:hideMark/>
          </w:tcPr>
          <w:p w14:paraId="6551C3F7"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Adult deaths (N</w:t>
            </w:r>
            <w:proofErr w:type="gramStart"/>
            <w:r w:rsidRPr="00080ACA">
              <w:rPr>
                <w:rFonts w:asciiTheme="minorHAnsi" w:hAnsiTheme="minorHAnsi" w:cstheme="minorHAnsi"/>
                <w:color w:val="262626" w:themeColor="text1" w:themeTint="D9"/>
                <w:sz w:val="24"/>
                <w:szCs w:val="24"/>
              </w:rPr>
              <w:t>= )</w:t>
            </w:r>
            <w:proofErr w:type="gramEnd"/>
          </w:p>
          <w:p w14:paraId="0CD7CF3F"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p w14:paraId="4E3668AC"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w:t>
            </w:r>
          </w:p>
          <w:p w14:paraId="2900F742" w14:textId="77777777" w:rsidR="00AA328A" w:rsidRPr="00080ACA" w:rsidRDefault="00AA328A" w:rsidP="008C3178">
            <w:pPr>
              <w:textAlignment w:val="baseline"/>
              <w:rPr>
                <w:rFonts w:asciiTheme="minorHAnsi" w:hAnsiTheme="minorHAnsi" w:cstheme="minorHAnsi"/>
                <w:color w:val="262626" w:themeColor="text1" w:themeTint="D9"/>
                <w:sz w:val="24"/>
                <w:szCs w:val="24"/>
              </w:rPr>
            </w:pPr>
          </w:p>
        </w:tc>
      </w:tr>
      <w:tr w:rsidR="00080ACA" w:rsidRPr="00080ACA" w14:paraId="58001446" w14:textId="77777777" w:rsidTr="005B5C79">
        <w:trPr>
          <w:trHeight w:val="315"/>
        </w:trPr>
        <w:tc>
          <w:tcPr>
            <w:tcW w:w="5122" w:type="dxa"/>
            <w:tcBorders>
              <w:top w:val="nil"/>
              <w:left w:val="single" w:sz="6" w:space="0" w:color="auto"/>
              <w:bottom w:val="single" w:sz="6" w:space="0" w:color="auto"/>
              <w:right w:val="single" w:sz="6" w:space="0" w:color="auto"/>
            </w:tcBorders>
            <w:hideMark/>
          </w:tcPr>
          <w:p w14:paraId="004F817F" w14:textId="77777777" w:rsidR="00AA328A" w:rsidRPr="00080ACA" w:rsidRDefault="00AA328A" w:rsidP="005B5C7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b/>
                <w:bCs/>
                <w:color w:val="262626" w:themeColor="text1" w:themeTint="D9"/>
                <w:sz w:val="24"/>
                <w:szCs w:val="24"/>
              </w:rPr>
              <w:t>Illness recognition at home</w:t>
            </w:r>
            <w:r w:rsidRPr="00080ACA">
              <w:rPr>
                <w:rFonts w:asciiTheme="minorHAnsi" w:hAnsiTheme="minorHAnsi" w:cstheme="minorHAnsi"/>
                <w:color w:val="262626" w:themeColor="text1" w:themeTint="D9"/>
                <w:sz w:val="24"/>
                <w:szCs w:val="24"/>
              </w:rPr>
              <w:t> </w:t>
            </w:r>
          </w:p>
        </w:tc>
        <w:tc>
          <w:tcPr>
            <w:tcW w:w="4860" w:type="dxa"/>
            <w:tcBorders>
              <w:top w:val="nil"/>
              <w:left w:val="nil"/>
              <w:bottom w:val="single" w:sz="6" w:space="0" w:color="auto"/>
              <w:right w:val="single" w:sz="6" w:space="0" w:color="auto"/>
            </w:tcBorders>
            <w:hideMark/>
          </w:tcPr>
          <w:p w14:paraId="05278403"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r>
      <w:tr w:rsidR="00080ACA" w:rsidRPr="00080ACA" w14:paraId="5F8B307F" w14:textId="77777777" w:rsidTr="005B5C79">
        <w:trPr>
          <w:trHeight w:val="405"/>
        </w:trPr>
        <w:tc>
          <w:tcPr>
            <w:tcW w:w="5122" w:type="dxa"/>
            <w:tcBorders>
              <w:top w:val="nil"/>
              <w:left w:val="single" w:sz="6" w:space="0" w:color="auto"/>
              <w:bottom w:val="single" w:sz="6" w:space="0" w:color="auto"/>
              <w:right w:val="single" w:sz="6" w:space="0" w:color="auto"/>
            </w:tcBorders>
            <w:hideMark/>
          </w:tcPr>
          <w:p w14:paraId="16169796" w14:textId="77777777" w:rsidR="00AA328A" w:rsidRPr="00080ACA" w:rsidRDefault="00AA328A" w:rsidP="005B5C79">
            <w:pPr>
              <w:ind w:left="690"/>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1. Deceased adult man or woman, or caregiver recognized sign(s) of possibly severe or severe illness </w:t>
            </w:r>
          </w:p>
        </w:tc>
        <w:tc>
          <w:tcPr>
            <w:tcW w:w="4860" w:type="dxa"/>
            <w:tcBorders>
              <w:top w:val="nil"/>
              <w:left w:val="nil"/>
              <w:bottom w:val="single" w:sz="6" w:space="0" w:color="auto"/>
              <w:right w:val="single" w:sz="6" w:space="0" w:color="auto"/>
            </w:tcBorders>
            <w:hideMark/>
          </w:tcPr>
          <w:p w14:paraId="7BC21421"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r>
      <w:tr w:rsidR="00080ACA" w:rsidRPr="00080ACA" w14:paraId="603D2D30" w14:textId="77777777" w:rsidTr="005B5C79">
        <w:trPr>
          <w:trHeight w:val="360"/>
        </w:trPr>
        <w:tc>
          <w:tcPr>
            <w:tcW w:w="5122" w:type="dxa"/>
            <w:tcBorders>
              <w:top w:val="nil"/>
              <w:left w:val="single" w:sz="6" w:space="0" w:color="auto"/>
              <w:bottom w:val="single" w:sz="6" w:space="0" w:color="auto"/>
              <w:right w:val="single" w:sz="6" w:space="0" w:color="auto"/>
            </w:tcBorders>
            <w:hideMark/>
          </w:tcPr>
          <w:p w14:paraId="79D05160" w14:textId="77777777" w:rsidR="00AA328A" w:rsidRPr="00080ACA" w:rsidRDefault="00AA328A" w:rsidP="005B5C7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b/>
                <w:bCs/>
                <w:color w:val="262626" w:themeColor="text1" w:themeTint="D9"/>
                <w:sz w:val="24"/>
                <w:szCs w:val="24"/>
              </w:rPr>
              <w:t>Care-seeking patterns</w:t>
            </w:r>
            <w:r w:rsidRPr="00080ACA">
              <w:rPr>
                <w:rFonts w:asciiTheme="minorHAnsi" w:hAnsiTheme="minorHAnsi" w:cstheme="minorHAnsi"/>
                <w:color w:val="262626" w:themeColor="text1" w:themeTint="D9"/>
                <w:sz w:val="24"/>
                <w:szCs w:val="24"/>
              </w:rPr>
              <w:t> </w:t>
            </w:r>
          </w:p>
        </w:tc>
        <w:tc>
          <w:tcPr>
            <w:tcW w:w="4860" w:type="dxa"/>
            <w:tcBorders>
              <w:top w:val="nil"/>
              <w:left w:val="nil"/>
              <w:bottom w:val="single" w:sz="6" w:space="0" w:color="auto"/>
              <w:right w:val="single" w:sz="6" w:space="0" w:color="auto"/>
            </w:tcBorders>
            <w:hideMark/>
          </w:tcPr>
          <w:p w14:paraId="47CEB687"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r>
      <w:tr w:rsidR="00080ACA" w:rsidRPr="00080ACA" w14:paraId="14BDFA9B" w14:textId="77777777" w:rsidTr="005B5C79">
        <w:trPr>
          <w:trHeight w:val="300"/>
        </w:trPr>
        <w:tc>
          <w:tcPr>
            <w:tcW w:w="5122" w:type="dxa"/>
            <w:tcBorders>
              <w:top w:val="nil"/>
              <w:left w:val="single" w:sz="6" w:space="0" w:color="auto"/>
              <w:bottom w:val="single" w:sz="6" w:space="0" w:color="auto"/>
              <w:right w:val="single" w:sz="6" w:space="0" w:color="auto"/>
            </w:tcBorders>
            <w:hideMark/>
          </w:tcPr>
          <w:p w14:paraId="25FB639B" w14:textId="77777777" w:rsidR="00AA328A" w:rsidRPr="00080ACA" w:rsidRDefault="00AA328A" w:rsidP="005B5C79">
            <w:pPr>
              <w:ind w:left="720"/>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2. No care given or sought for deceased</w:t>
            </w:r>
          </w:p>
        </w:tc>
        <w:tc>
          <w:tcPr>
            <w:tcW w:w="4860" w:type="dxa"/>
            <w:tcBorders>
              <w:top w:val="nil"/>
              <w:left w:val="nil"/>
              <w:bottom w:val="single" w:sz="6" w:space="0" w:color="auto"/>
              <w:right w:val="single" w:sz="6" w:space="0" w:color="auto"/>
            </w:tcBorders>
            <w:hideMark/>
          </w:tcPr>
          <w:p w14:paraId="3828EAA1"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r>
      <w:tr w:rsidR="00080ACA" w:rsidRPr="00080ACA" w14:paraId="48659494" w14:textId="77777777" w:rsidTr="005B5C79">
        <w:trPr>
          <w:trHeight w:val="300"/>
        </w:trPr>
        <w:tc>
          <w:tcPr>
            <w:tcW w:w="5122" w:type="dxa"/>
            <w:tcBorders>
              <w:top w:val="nil"/>
              <w:left w:val="single" w:sz="6" w:space="0" w:color="auto"/>
              <w:bottom w:val="single" w:sz="6" w:space="0" w:color="auto"/>
              <w:right w:val="single" w:sz="6" w:space="0" w:color="auto"/>
            </w:tcBorders>
            <w:hideMark/>
          </w:tcPr>
          <w:p w14:paraId="5743D729" w14:textId="77777777" w:rsidR="00AA328A" w:rsidRPr="00080ACA" w:rsidRDefault="00AA328A" w:rsidP="005B5C79">
            <w:pPr>
              <w:ind w:left="720"/>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3.1 Deceased received home care only </w:t>
            </w:r>
          </w:p>
        </w:tc>
        <w:tc>
          <w:tcPr>
            <w:tcW w:w="4860" w:type="dxa"/>
            <w:tcBorders>
              <w:top w:val="nil"/>
              <w:left w:val="nil"/>
              <w:bottom w:val="single" w:sz="6" w:space="0" w:color="auto"/>
              <w:right w:val="single" w:sz="6" w:space="0" w:color="auto"/>
            </w:tcBorders>
            <w:hideMark/>
          </w:tcPr>
          <w:p w14:paraId="60A22B57"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r>
      <w:tr w:rsidR="00080ACA" w:rsidRPr="00080ACA" w14:paraId="082BA8FA" w14:textId="77777777" w:rsidTr="005B5C79">
        <w:trPr>
          <w:trHeight w:val="405"/>
        </w:trPr>
        <w:tc>
          <w:tcPr>
            <w:tcW w:w="5122" w:type="dxa"/>
            <w:tcBorders>
              <w:top w:val="nil"/>
              <w:left w:val="single" w:sz="6" w:space="0" w:color="auto"/>
              <w:bottom w:val="single" w:sz="6" w:space="0" w:color="auto"/>
              <w:right w:val="single" w:sz="6" w:space="0" w:color="auto"/>
            </w:tcBorders>
            <w:hideMark/>
          </w:tcPr>
          <w:p w14:paraId="7C01C1C9" w14:textId="77777777" w:rsidR="00AA328A" w:rsidRPr="00080ACA" w:rsidRDefault="00AA328A" w:rsidP="005B5C79">
            <w:pPr>
              <w:ind w:left="720"/>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3.2 Deceased sought or tried to seek outside care as first action </w:t>
            </w:r>
          </w:p>
        </w:tc>
        <w:tc>
          <w:tcPr>
            <w:tcW w:w="4860" w:type="dxa"/>
            <w:tcBorders>
              <w:top w:val="nil"/>
              <w:left w:val="nil"/>
              <w:bottom w:val="single" w:sz="6" w:space="0" w:color="auto"/>
              <w:right w:val="single" w:sz="6" w:space="0" w:color="auto"/>
            </w:tcBorders>
            <w:hideMark/>
          </w:tcPr>
          <w:p w14:paraId="6A743BEB"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r>
      <w:tr w:rsidR="00080ACA" w:rsidRPr="00080ACA" w14:paraId="31DD5AF6" w14:textId="77777777" w:rsidTr="005B5C79">
        <w:trPr>
          <w:trHeight w:val="420"/>
        </w:trPr>
        <w:tc>
          <w:tcPr>
            <w:tcW w:w="5122" w:type="dxa"/>
            <w:tcBorders>
              <w:top w:val="nil"/>
              <w:left w:val="single" w:sz="6" w:space="0" w:color="auto"/>
              <w:bottom w:val="single" w:sz="6" w:space="0" w:color="auto"/>
              <w:right w:val="single" w:sz="6" w:space="0" w:color="auto"/>
            </w:tcBorders>
            <w:hideMark/>
          </w:tcPr>
          <w:p w14:paraId="0DFE22F0" w14:textId="77777777" w:rsidR="00AA328A" w:rsidRPr="00080ACA" w:rsidRDefault="00AA328A" w:rsidP="005B5C79">
            <w:pPr>
              <w:ind w:left="720"/>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3.3 Deceased sought or tried to seek outside care as middle action </w:t>
            </w:r>
          </w:p>
        </w:tc>
        <w:tc>
          <w:tcPr>
            <w:tcW w:w="4860" w:type="dxa"/>
            <w:tcBorders>
              <w:top w:val="nil"/>
              <w:left w:val="nil"/>
              <w:bottom w:val="single" w:sz="6" w:space="0" w:color="auto"/>
              <w:right w:val="single" w:sz="6" w:space="0" w:color="auto"/>
            </w:tcBorders>
            <w:hideMark/>
          </w:tcPr>
          <w:p w14:paraId="698F19CA"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r>
      <w:tr w:rsidR="00080ACA" w:rsidRPr="00080ACA" w14:paraId="0064C18C" w14:textId="77777777" w:rsidTr="005B5C79">
        <w:trPr>
          <w:trHeight w:val="420"/>
        </w:trPr>
        <w:tc>
          <w:tcPr>
            <w:tcW w:w="5122" w:type="dxa"/>
            <w:tcBorders>
              <w:top w:val="nil"/>
              <w:left w:val="single" w:sz="6" w:space="0" w:color="auto"/>
              <w:bottom w:val="single" w:sz="6" w:space="0" w:color="auto"/>
              <w:right w:val="single" w:sz="6" w:space="0" w:color="auto"/>
            </w:tcBorders>
            <w:hideMark/>
          </w:tcPr>
          <w:p w14:paraId="13F75D85" w14:textId="77777777" w:rsidR="00AA328A" w:rsidRPr="00080ACA" w:rsidRDefault="00AA328A" w:rsidP="005B5C79">
            <w:pPr>
              <w:ind w:left="720"/>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3.4. Deceased sought outside care as last action</w:t>
            </w:r>
          </w:p>
        </w:tc>
        <w:tc>
          <w:tcPr>
            <w:tcW w:w="4860" w:type="dxa"/>
            <w:tcBorders>
              <w:top w:val="nil"/>
              <w:left w:val="nil"/>
              <w:bottom w:val="single" w:sz="6" w:space="0" w:color="auto"/>
              <w:right w:val="single" w:sz="6" w:space="0" w:color="auto"/>
            </w:tcBorders>
          </w:tcPr>
          <w:p w14:paraId="13CB7C1B"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6360900D" w14:textId="77777777" w:rsidTr="005B5C79">
        <w:trPr>
          <w:trHeight w:val="300"/>
        </w:trPr>
        <w:tc>
          <w:tcPr>
            <w:tcW w:w="5122" w:type="dxa"/>
            <w:tcBorders>
              <w:top w:val="nil"/>
              <w:left w:val="single" w:sz="6" w:space="0" w:color="auto"/>
              <w:bottom w:val="single" w:sz="6" w:space="0" w:color="auto"/>
              <w:right w:val="single" w:sz="6" w:space="0" w:color="auto"/>
            </w:tcBorders>
            <w:hideMark/>
          </w:tcPr>
          <w:p w14:paraId="3461D201" w14:textId="77777777" w:rsidR="00AA328A" w:rsidRPr="00080ACA" w:rsidRDefault="00AA328A" w:rsidP="005B5C7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b/>
                <w:bCs/>
                <w:color w:val="262626" w:themeColor="text1" w:themeTint="D9"/>
                <w:sz w:val="24"/>
                <w:szCs w:val="24"/>
              </w:rPr>
              <w:t>Choice of outside care</w:t>
            </w:r>
            <w:r w:rsidRPr="00080ACA">
              <w:rPr>
                <w:rFonts w:asciiTheme="minorHAnsi" w:hAnsiTheme="minorHAnsi" w:cstheme="minorHAnsi"/>
                <w:color w:val="262626" w:themeColor="text1" w:themeTint="D9"/>
                <w:sz w:val="24"/>
                <w:szCs w:val="24"/>
              </w:rPr>
              <w:t> </w:t>
            </w:r>
          </w:p>
        </w:tc>
        <w:tc>
          <w:tcPr>
            <w:tcW w:w="4860" w:type="dxa"/>
            <w:tcBorders>
              <w:top w:val="nil"/>
              <w:left w:val="nil"/>
              <w:bottom w:val="single" w:sz="6" w:space="0" w:color="auto"/>
              <w:right w:val="single" w:sz="6" w:space="0" w:color="auto"/>
            </w:tcBorders>
            <w:hideMark/>
          </w:tcPr>
          <w:p w14:paraId="27C24868"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r>
      <w:tr w:rsidR="00080ACA" w:rsidRPr="00080ACA" w14:paraId="5C75C53A" w14:textId="77777777" w:rsidTr="005B5C79">
        <w:trPr>
          <w:trHeight w:val="300"/>
        </w:trPr>
        <w:tc>
          <w:tcPr>
            <w:tcW w:w="5122" w:type="dxa"/>
            <w:tcBorders>
              <w:top w:val="nil"/>
              <w:left w:val="single" w:sz="6" w:space="0" w:color="auto"/>
              <w:bottom w:val="single" w:sz="6" w:space="0" w:color="auto"/>
              <w:right w:val="single" w:sz="6" w:space="0" w:color="auto"/>
            </w:tcBorders>
            <w:hideMark/>
          </w:tcPr>
          <w:p w14:paraId="0A832D80" w14:textId="77777777" w:rsidR="00AA328A" w:rsidRPr="00080ACA" w:rsidRDefault="00AA328A" w:rsidP="005B5C79">
            <w:pPr>
              <w:ind w:left="720"/>
              <w:jc w:val="both"/>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4.1 Formal care only </w:t>
            </w:r>
          </w:p>
        </w:tc>
        <w:tc>
          <w:tcPr>
            <w:tcW w:w="4860" w:type="dxa"/>
            <w:tcBorders>
              <w:top w:val="nil"/>
              <w:left w:val="nil"/>
              <w:bottom w:val="single" w:sz="6" w:space="0" w:color="auto"/>
              <w:right w:val="single" w:sz="6" w:space="0" w:color="auto"/>
            </w:tcBorders>
            <w:hideMark/>
          </w:tcPr>
          <w:p w14:paraId="657534C1"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r>
      <w:tr w:rsidR="00080ACA" w:rsidRPr="00080ACA" w14:paraId="45DE372C" w14:textId="77777777" w:rsidTr="005B5C79">
        <w:trPr>
          <w:trHeight w:val="300"/>
        </w:trPr>
        <w:tc>
          <w:tcPr>
            <w:tcW w:w="5122" w:type="dxa"/>
            <w:tcBorders>
              <w:top w:val="nil"/>
              <w:left w:val="single" w:sz="6" w:space="0" w:color="auto"/>
              <w:bottom w:val="single" w:sz="6" w:space="0" w:color="auto"/>
              <w:right w:val="single" w:sz="6" w:space="0" w:color="auto"/>
            </w:tcBorders>
            <w:hideMark/>
          </w:tcPr>
          <w:p w14:paraId="2D1C183D" w14:textId="77777777" w:rsidR="00AA328A" w:rsidRPr="00080ACA" w:rsidRDefault="00AA328A" w:rsidP="005B5C79">
            <w:pPr>
              <w:ind w:left="720"/>
              <w:jc w:val="both"/>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4.2 Informal and formal care </w:t>
            </w:r>
          </w:p>
        </w:tc>
        <w:tc>
          <w:tcPr>
            <w:tcW w:w="4860" w:type="dxa"/>
            <w:tcBorders>
              <w:top w:val="nil"/>
              <w:left w:val="nil"/>
              <w:bottom w:val="single" w:sz="6" w:space="0" w:color="auto"/>
              <w:right w:val="single" w:sz="6" w:space="0" w:color="auto"/>
            </w:tcBorders>
            <w:hideMark/>
          </w:tcPr>
          <w:p w14:paraId="29DAB1A8"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r>
      <w:tr w:rsidR="00080ACA" w:rsidRPr="00080ACA" w14:paraId="0AAC1973" w14:textId="77777777" w:rsidTr="005B5C79">
        <w:trPr>
          <w:trHeight w:val="300"/>
        </w:trPr>
        <w:tc>
          <w:tcPr>
            <w:tcW w:w="5122" w:type="dxa"/>
            <w:tcBorders>
              <w:top w:val="nil"/>
              <w:left w:val="single" w:sz="6" w:space="0" w:color="auto"/>
              <w:bottom w:val="single" w:sz="6" w:space="0" w:color="auto"/>
              <w:right w:val="single" w:sz="6" w:space="0" w:color="auto"/>
            </w:tcBorders>
            <w:hideMark/>
          </w:tcPr>
          <w:p w14:paraId="78F77536" w14:textId="77777777" w:rsidR="00AA328A" w:rsidRPr="00080ACA" w:rsidRDefault="00AA328A" w:rsidP="005B5C79">
            <w:pPr>
              <w:ind w:left="720"/>
              <w:jc w:val="both"/>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4.3 Informal care only </w:t>
            </w:r>
          </w:p>
        </w:tc>
        <w:tc>
          <w:tcPr>
            <w:tcW w:w="4860" w:type="dxa"/>
            <w:tcBorders>
              <w:top w:val="nil"/>
              <w:left w:val="nil"/>
              <w:bottom w:val="single" w:sz="6" w:space="0" w:color="auto"/>
              <w:right w:val="single" w:sz="6" w:space="0" w:color="auto"/>
            </w:tcBorders>
            <w:hideMark/>
          </w:tcPr>
          <w:p w14:paraId="48589DD7"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r>
      <w:tr w:rsidR="00080ACA" w:rsidRPr="00080ACA" w14:paraId="4C168E45" w14:textId="77777777" w:rsidTr="005B5C79">
        <w:trPr>
          <w:trHeight w:val="300"/>
        </w:trPr>
        <w:tc>
          <w:tcPr>
            <w:tcW w:w="5122" w:type="dxa"/>
            <w:tcBorders>
              <w:top w:val="nil"/>
              <w:left w:val="single" w:sz="6" w:space="0" w:color="auto"/>
              <w:bottom w:val="single" w:sz="6" w:space="0" w:color="auto"/>
              <w:right w:val="single" w:sz="6" w:space="0" w:color="auto"/>
            </w:tcBorders>
            <w:hideMark/>
          </w:tcPr>
          <w:p w14:paraId="07590A2D" w14:textId="77777777" w:rsidR="00AA328A" w:rsidRPr="00080ACA" w:rsidRDefault="00AA328A" w:rsidP="005B5C79">
            <w:pPr>
              <w:jc w:val="both"/>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b/>
                <w:bCs/>
                <w:color w:val="262626" w:themeColor="text1" w:themeTint="D9"/>
                <w:sz w:val="24"/>
                <w:szCs w:val="24"/>
              </w:rPr>
              <w:t>Choice of any formal care </w:t>
            </w:r>
            <w:r w:rsidRPr="00080ACA">
              <w:rPr>
                <w:rFonts w:asciiTheme="minorHAnsi" w:hAnsiTheme="minorHAnsi" w:cstheme="minorHAnsi"/>
                <w:color w:val="262626" w:themeColor="text1" w:themeTint="D9"/>
                <w:sz w:val="24"/>
                <w:szCs w:val="24"/>
              </w:rPr>
              <w:t> </w:t>
            </w:r>
          </w:p>
        </w:tc>
        <w:tc>
          <w:tcPr>
            <w:tcW w:w="4860" w:type="dxa"/>
            <w:tcBorders>
              <w:top w:val="nil"/>
              <w:left w:val="nil"/>
              <w:bottom w:val="single" w:sz="6" w:space="0" w:color="auto"/>
              <w:right w:val="single" w:sz="6" w:space="0" w:color="auto"/>
            </w:tcBorders>
            <w:hideMark/>
          </w:tcPr>
          <w:p w14:paraId="7DE81911"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r>
      <w:tr w:rsidR="00080ACA" w:rsidRPr="00080ACA" w14:paraId="46A146CA" w14:textId="77777777" w:rsidTr="005B5C79">
        <w:trPr>
          <w:trHeight w:val="630"/>
        </w:trPr>
        <w:tc>
          <w:tcPr>
            <w:tcW w:w="5122" w:type="dxa"/>
            <w:tcBorders>
              <w:top w:val="nil"/>
              <w:left w:val="single" w:sz="6" w:space="0" w:color="auto"/>
              <w:bottom w:val="single" w:sz="6" w:space="0" w:color="auto"/>
              <w:right w:val="single" w:sz="6" w:space="0" w:color="auto"/>
            </w:tcBorders>
            <w:hideMark/>
          </w:tcPr>
          <w:p w14:paraId="185CD8E4" w14:textId="77777777" w:rsidR="00AA328A" w:rsidRPr="00080ACA" w:rsidRDefault="00AA328A" w:rsidP="005B5C79">
            <w:pPr>
              <w:ind w:left="720"/>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lastRenderedPageBreak/>
              <w:t xml:space="preserve">5.1 Died </w:t>
            </w:r>
            <w:proofErr w:type="spellStart"/>
            <w:r w:rsidRPr="00080ACA">
              <w:rPr>
                <w:rFonts w:asciiTheme="minorHAnsi" w:hAnsiTheme="minorHAnsi" w:cstheme="minorHAnsi"/>
                <w:color w:val="262626" w:themeColor="text1" w:themeTint="D9"/>
                <w:sz w:val="24"/>
                <w:szCs w:val="24"/>
              </w:rPr>
              <w:t>en</w:t>
            </w:r>
            <w:proofErr w:type="spellEnd"/>
            <w:r w:rsidRPr="00080ACA">
              <w:rPr>
                <w:rFonts w:asciiTheme="minorHAnsi" w:hAnsiTheme="minorHAnsi" w:cstheme="minorHAnsi"/>
                <w:color w:val="262626" w:themeColor="text1" w:themeTint="D9"/>
                <w:sz w:val="24"/>
                <w:szCs w:val="24"/>
              </w:rPr>
              <w:t xml:space="preserve"> route, or could not reach the health care provider </w:t>
            </w:r>
          </w:p>
        </w:tc>
        <w:tc>
          <w:tcPr>
            <w:tcW w:w="4860" w:type="dxa"/>
            <w:tcBorders>
              <w:top w:val="nil"/>
              <w:left w:val="nil"/>
              <w:bottom w:val="single" w:sz="6" w:space="0" w:color="auto"/>
              <w:right w:val="single" w:sz="6" w:space="0" w:color="auto"/>
            </w:tcBorders>
            <w:hideMark/>
          </w:tcPr>
          <w:p w14:paraId="3CF964EA"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r>
      <w:tr w:rsidR="00080ACA" w:rsidRPr="00080ACA" w14:paraId="06E13356" w14:textId="77777777" w:rsidTr="005B5C79">
        <w:trPr>
          <w:trHeight w:val="420"/>
        </w:trPr>
        <w:tc>
          <w:tcPr>
            <w:tcW w:w="5122" w:type="dxa"/>
            <w:tcBorders>
              <w:top w:val="nil"/>
              <w:left w:val="single" w:sz="6" w:space="0" w:color="auto"/>
              <w:bottom w:val="single" w:sz="6" w:space="0" w:color="auto"/>
              <w:right w:val="single" w:sz="6" w:space="0" w:color="auto"/>
            </w:tcBorders>
            <w:hideMark/>
          </w:tcPr>
          <w:p w14:paraId="34258ECC" w14:textId="77777777" w:rsidR="00AA328A" w:rsidRPr="00080ACA" w:rsidRDefault="00AA328A" w:rsidP="005B5C79">
            <w:pPr>
              <w:ind w:left="720"/>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5.2 Reached the first health care provider and died at the facility </w:t>
            </w:r>
          </w:p>
        </w:tc>
        <w:tc>
          <w:tcPr>
            <w:tcW w:w="4860" w:type="dxa"/>
            <w:tcBorders>
              <w:top w:val="nil"/>
              <w:left w:val="nil"/>
              <w:bottom w:val="single" w:sz="6" w:space="0" w:color="auto"/>
              <w:right w:val="single" w:sz="6" w:space="0" w:color="auto"/>
            </w:tcBorders>
            <w:hideMark/>
          </w:tcPr>
          <w:p w14:paraId="1FE3F2AA"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r>
      <w:tr w:rsidR="00080ACA" w:rsidRPr="00080ACA" w14:paraId="1DF70BD0" w14:textId="77777777" w:rsidTr="005B5C79">
        <w:trPr>
          <w:trHeight w:val="405"/>
        </w:trPr>
        <w:tc>
          <w:tcPr>
            <w:tcW w:w="5122" w:type="dxa"/>
            <w:tcBorders>
              <w:top w:val="nil"/>
              <w:left w:val="single" w:sz="6" w:space="0" w:color="auto"/>
              <w:bottom w:val="single" w:sz="6" w:space="0" w:color="auto"/>
              <w:right w:val="single" w:sz="6" w:space="0" w:color="auto"/>
            </w:tcBorders>
            <w:hideMark/>
          </w:tcPr>
          <w:p w14:paraId="087B19FA" w14:textId="77777777" w:rsidR="00AA328A" w:rsidRPr="00080ACA" w:rsidRDefault="00AA328A" w:rsidP="005B5C79">
            <w:pPr>
              <w:ind w:left="720"/>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5.3 Reached the first health provider and left the facility alive </w:t>
            </w:r>
          </w:p>
        </w:tc>
        <w:tc>
          <w:tcPr>
            <w:tcW w:w="4860" w:type="dxa"/>
            <w:tcBorders>
              <w:top w:val="nil"/>
              <w:left w:val="nil"/>
              <w:bottom w:val="single" w:sz="6" w:space="0" w:color="auto"/>
              <w:right w:val="single" w:sz="6" w:space="0" w:color="auto"/>
            </w:tcBorders>
            <w:hideMark/>
          </w:tcPr>
          <w:p w14:paraId="75A033FB"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r>
      <w:tr w:rsidR="00080ACA" w:rsidRPr="00080ACA" w14:paraId="5686F0EA" w14:textId="77777777" w:rsidTr="005B5C79">
        <w:trPr>
          <w:trHeight w:val="300"/>
        </w:trPr>
        <w:tc>
          <w:tcPr>
            <w:tcW w:w="5122" w:type="dxa"/>
            <w:tcBorders>
              <w:top w:val="nil"/>
              <w:left w:val="single" w:sz="6" w:space="0" w:color="auto"/>
              <w:bottom w:val="single" w:sz="6" w:space="0" w:color="auto"/>
              <w:right w:val="single" w:sz="6" w:space="0" w:color="auto"/>
            </w:tcBorders>
            <w:hideMark/>
          </w:tcPr>
          <w:p w14:paraId="298CE622" w14:textId="77777777" w:rsidR="00AA328A" w:rsidRPr="00080ACA" w:rsidRDefault="00AA328A" w:rsidP="005B5C79">
            <w:pPr>
              <w:jc w:val="both"/>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b/>
                <w:bCs/>
                <w:color w:val="262626" w:themeColor="text1" w:themeTint="D9"/>
                <w:sz w:val="24"/>
                <w:szCs w:val="24"/>
              </w:rPr>
              <w:t>Decision of health provider at discharge </w:t>
            </w:r>
            <w:r w:rsidRPr="00080ACA">
              <w:rPr>
                <w:rFonts w:asciiTheme="minorHAnsi" w:hAnsiTheme="minorHAnsi" w:cstheme="minorHAnsi"/>
                <w:color w:val="262626" w:themeColor="text1" w:themeTint="D9"/>
                <w:sz w:val="24"/>
                <w:szCs w:val="24"/>
              </w:rPr>
              <w:t> </w:t>
            </w:r>
          </w:p>
        </w:tc>
        <w:tc>
          <w:tcPr>
            <w:tcW w:w="4860" w:type="dxa"/>
            <w:tcBorders>
              <w:top w:val="nil"/>
              <w:left w:val="nil"/>
              <w:bottom w:val="single" w:sz="6" w:space="0" w:color="auto"/>
              <w:right w:val="single" w:sz="6" w:space="0" w:color="auto"/>
            </w:tcBorders>
            <w:hideMark/>
          </w:tcPr>
          <w:p w14:paraId="1D656957"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r>
      <w:tr w:rsidR="00080ACA" w:rsidRPr="00080ACA" w14:paraId="47C51628" w14:textId="77777777" w:rsidTr="005B5C79">
        <w:trPr>
          <w:trHeight w:val="420"/>
        </w:trPr>
        <w:tc>
          <w:tcPr>
            <w:tcW w:w="5122" w:type="dxa"/>
            <w:tcBorders>
              <w:top w:val="nil"/>
              <w:left w:val="single" w:sz="6" w:space="0" w:color="auto"/>
              <w:bottom w:val="single" w:sz="6" w:space="0" w:color="auto"/>
              <w:right w:val="single" w:sz="6" w:space="0" w:color="auto"/>
            </w:tcBorders>
            <w:hideMark/>
          </w:tcPr>
          <w:p w14:paraId="11D537B3" w14:textId="77777777" w:rsidR="00AA328A" w:rsidRPr="00080ACA" w:rsidRDefault="00AA328A" w:rsidP="005B5C79">
            <w:pPr>
              <w:ind w:left="720"/>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6.1 Deceased was not </w:t>
            </w:r>
            <w:proofErr w:type="gramStart"/>
            <w:r w:rsidRPr="00080ACA">
              <w:rPr>
                <w:rFonts w:asciiTheme="minorHAnsi" w:hAnsiTheme="minorHAnsi" w:cstheme="minorHAnsi"/>
                <w:color w:val="262626" w:themeColor="text1" w:themeTint="D9"/>
                <w:sz w:val="24"/>
                <w:szCs w:val="24"/>
              </w:rPr>
              <w:t>referred</w:t>
            </w:r>
            <w:proofErr w:type="gramEnd"/>
            <w:r w:rsidRPr="00080ACA">
              <w:rPr>
                <w:rFonts w:asciiTheme="minorHAnsi" w:hAnsiTheme="minorHAnsi" w:cstheme="minorHAnsi"/>
                <w:color w:val="262626" w:themeColor="text1" w:themeTint="D9"/>
                <w:sz w:val="24"/>
                <w:szCs w:val="24"/>
              </w:rPr>
              <w:t>, nor received any home care recommendations </w:t>
            </w:r>
          </w:p>
        </w:tc>
        <w:tc>
          <w:tcPr>
            <w:tcW w:w="4860" w:type="dxa"/>
            <w:tcBorders>
              <w:top w:val="nil"/>
              <w:left w:val="nil"/>
              <w:bottom w:val="single" w:sz="6" w:space="0" w:color="auto"/>
              <w:right w:val="single" w:sz="6" w:space="0" w:color="auto"/>
            </w:tcBorders>
            <w:hideMark/>
          </w:tcPr>
          <w:p w14:paraId="3BC676B7"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r>
      <w:tr w:rsidR="00080ACA" w:rsidRPr="00080ACA" w14:paraId="19A5CAE2" w14:textId="77777777" w:rsidTr="005B5C79">
        <w:trPr>
          <w:trHeight w:val="420"/>
        </w:trPr>
        <w:tc>
          <w:tcPr>
            <w:tcW w:w="5122" w:type="dxa"/>
            <w:tcBorders>
              <w:top w:val="nil"/>
              <w:left w:val="single" w:sz="6" w:space="0" w:color="auto"/>
              <w:bottom w:val="single" w:sz="6" w:space="0" w:color="auto"/>
              <w:right w:val="single" w:sz="6" w:space="0" w:color="auto"/>
            </w:tcBorders>
            <w:hideMark/>
          </w:tcPr>
          <w:p w14:paraId="6EEFE7E7" w14:textId="77777777" w:rsidR="00AA328A" w:rsidRPr="00080ACA" w:rsidRDefault="00AA328A" w:rsidP="005B5C79">
            <w:pPr>
              <w:ind w:left="720"/>
              <w:jc w:val="both"/>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6.2 Deceased was referred to another health care provider  </w:t>
            </w:r>
          </w:p>
        </w:tc>
        <w:tc>
          <w:tcPr>
            <w:tcW w:w="4860" w:type="dxa"/>
            <w:tcBorders>
              <w:top w:val="nil"/>
              <w:left w:val="nil"/>
              <w:bottom w:val="single" w:sz="6" w:space="0" w:color="auto"/>
              <w:right w:val="single" w:sz="6" w:space="0" w:color="auto"/>
            </w:tcBorders>
            <w:hideMark/>
          </w:tcPr>
          <w:p w14:paraId="04A06DED"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r>
      <w:tr w:rsidR="00080ACA" w:rsidRPr="00080ACA" w14:paraId="33DE5710" w14:textId="77777777" w:rsidTr="005B5C79">
        <w:trPr>
          <w:trHeight w:val="405"/>
        </w:trPr>
        <w:tc>
          <w:tcPr>
            <w:tcW w:w="5122" w:type="dxa"/>
            <w:tcBorders>
              <w:top w:val="nil"/>
              <w:left w:val="single" w:sz="6" w:space="0" w:color="auto"/>
              <w:bottom w:val="single" w:sz="6" w:space="0" w:color="auto"/>
              <w:right w:val="single" w:sz="6" w:space="0" w:color="auto"/>
            </w:tcBorders>
            <w:hideMark/>
          </w:tcPr>
          <w:p w14:paraId="0864F2E8" w14:textId="77777777" w:rsidR="00AA328A" w:rsidRPr="00080ACA" w:rsidRDefault="00AA328A" w:rsidP="005B5C7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b/>
                <w:bCs/>
                <w:color w:val="262626" w:themeColor="text1" w:themeTint="D9"/>
                <w:sz w:val="24"/>
                <w:szCs w:val="24"/>
              </w:rPr>
              <w:t>The caregiver followed the recommendation and went to a second or last provider </w:t>
            </w:r>
            <w:r w:rsidRPr="00080ACA">
              <w:rPr>
                <w:rFonts w:asciiTheme="minorHAnsi" w:hAnsiTheme="minorHAnsi" w:cstheme="minorHAnsi"/>
                <w:color w:val="262626" w:themeColor="text1" w:themeTint="D9"/>
                <w:sz w:val="24"/>
                <w:szCs w:val="24"/>
              </w:rPr>
              <w:t> </w:t>
            </w:r>
          </w:p>
        </w:tc>
        <w:tc>
          <w:tcPr>
            <w:tcW w:w="4860" w:type="dxa"/>
            <w:tcBorders>
              <w:top w:val="nil"/>
              <w:left w:val="nil"/>
              <w:bottom w:val="single" w:sz="6" w:space="0" w:color="auto"/>
              <w:right w:val="single" w:sz="6" w:space="0" w:color="auto"/>
            </w:tcBorders>
            <w:hideMark/>
          </w:tcPr>
          <w:p w14:paraId="23C7679A" w14:textId="77777777" w:rsidR="00AA328A" w:rsidRPr="00080ACA" w:rsidRDefault="00AA328A" w:rsidP="005B5C7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r>
      <w:tr w:rsidR="00AA328A" w:rsidRPr="00080ACA" w14:paraId="5CB1CB03" w14:textId="77777777" w:rsidTr="005B5C79">
        <w:trPr>
          <w:trHeight w:val="300"/>
        </w:trPr>
        <w:tc>
          <w:tcPr>
            <w:tcW w:w="5122" w:type="dxa"/>
            <w:tcBorders>
              <w:top w:val="nil"/>
              <w:left w:val="single" w:sz="6" w:space="0" w:color="auto"/>
              <w:bottom w:val="single" w:sz="6" w:space="0" w:color="auto"/>
              <w:right w:val="single" w:sz="6" w:space="0" w:color="auto"/>
            </w:tcBorders>
            <w:hideMark/>
          </w:tcPr>
          <w:p w14:paraId="73BECBAA" w14:textId="77777777" w:rsidR="00AA328A" w:rsidRPr="00080ACA" w:rsidRDefault="00AA328A" w:rsidP="005B5C79">
            <w:pPr>
              <w:ind w:left="720"/>
              <w:jc w:val="both"/>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7.1 Referral compliance (Deceased visited health provider where he/she was referred)</w:t>
            </w:r>
          </w:p>
        </w:tc>
        <w:tc>
          <w:tcPr>
            <w:tcW w:w="4860" w:type="dxa"/>
            <w:tcBorders>
              <w:top w:val="nil"/>
              <w:left w:val="nil"/>
              <w:bottom w:val="single" w:sz="6" w:space="0" w:color="auto"/>
              <w:right w:val="single" w:sz="6" w:space="0" w:color="auto"/>
            </w:tcBorders>
            <w:hideMark/>
          </w:tcPr>
          <w:p w14:paraId="79982434"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r>
    </w:tbl>
    <w:p w14:paraId="2BC61020" w14:textId="77777777" w:rsidR="00AA328A" w:rsidRPr="00080ACA" w:rsidRDefault="00AA328A" w:rsidP="00AA328A">
      <w:pPr>
        <w:textAlignment w:val="baseline"/>
        <w:rPr>
          <w:rFonts w:asciiTheme="minorHAnsi" w:hAnsiTheme="minorHAnsi" w:cstheme="minorHAnsi"/>
          <w:color w:val="262626" w:themeColor="text1" w:themeTint="D9"/>
          <w:sz w:val="24"/>
          <w:szCs w:val="24"/>
        </w:rPr>
      </w:pPr>
    </w:p>
    <w:p w14:paraId="686573E3" w14:textId="77777777" w:rsidR="00AA328A" w:rsidRPr="00080ACA" w:rsidRDefault="00AA328A" w:rsidP="00AA328A">
      <w:pPr>
        <w:textAlignment w:val="baseline"/>
        <w:rPr>
          <w:rFonts w:asciiTheme="minorHAnsi" w:hAnsiTheme="minorHAnsi" w:cstheme="minorHAnsi"/>
          <w:color w:val="262626" w:themeColor="text1" w:themeTint="D9"/>
          <w:sz w:val="24"/>
          <w:szCs w:val="24"/>
        </w:rPr>
      </w:pPr>
    </w:p>
    <w:p w14:paraId="171BCA9F" w14:textId="12B068B6" w:rsidR="00AA328A" w:rsidRPr="00080ACA" w:rsidRDefault="00AA328A" w:rsidP="00AA328A">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b/>
          <w:bCs/>
          <w:color w:val="262626" w:themeColor="text1" w:themeTint="D9"/>
          <w:sz w:val="24"/>
          <w:szCs w:val="24"/>
        </w:rPr>
        <w:t xml:space="preserve">Table 3: Care seeking from </w:t>
      </w:r>
      <w:r w:rsidR="003102AC" w:rsidRPr="00080ACA">
        <w:rPr>
          <w:rFonts w:asciiTheme="minorHAnsi" w:hAnsiTheme="minorHAnsi" w:cstheme="minorHAnsi"/>
          <w:b/>
          <w:bCs/>
          <w:color w:val="262626" w:themeColor="text1" w:themeTint="D9"/>
          <w:sz w:val="24"/>
          <w:szCs w:val="24"/>
        </w:rPr>
        <w:t>formal</w:t>
      </w:r>
      <w:r w:rsidRPr="00080ACA">
        <w:rPr>
          <w:rFonts w:asciiTheme="minorHAnsi" w:hAnsiTheme="minorHAnsi" w:cstheme="minorHAnsi"/>
          <w:b/>
          <w:bCs/>
          <w:color w:val="262626" w:themeColor="text1" w:themeTint="D9"/>
          <w:sz w:val="24"/>
          <w:szCs w:val="24"/>
        </w:rPr>
        <w:t xml:space="preserve"> providers among adults who died of acute or chronic illnesses, Mozambique 2018-2020 </w:t>
      </w:r>
    </w:p>
    <w:tbl>
      <w:tblPr>
        <w:tblW w:w="935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9"/>
        <w:gridCol w:w="3071"/>
        <w:gridCol w:w="3059"/>
      </w:tblGrid>
      <w:tr w:rsidR="00080ACA" w:rsidRPr="00080ACA" w14:paraId="3F1926C2" w14:textId="77777777" w:rsidTr="005B5C79">
        <w:trPr>
          <w:trHeight w:val="840"/>
        </w:trPr>
        <w:tc>
          <w:tcPr>
            <w:tcW w:w="3229" w:type="dxa"/>
            <w:tcBorders>
              <w:top w:val="single" w:sz="6" w:space="0" w:color="auto"/>
              <w:left w:val="single" w:sz="6" w:space="0" w:color="auto"/>
              <w:bottom w:val="single" w:sz="6" w:space="0" w:color="auto"/>
              <w:right w:val="single" w:sz="6" w:space="0" w:color="auto"/>
            </w:tcBorders>
            <w:vAlign w:val="bottom"/>
            <w:hideMark/>
          </w:tcPr>
          <w:p w14:paraId="2038F29B" w14:textId="77777777" w:rsidR="00AA328A" w:rsidRPr="00080ACA" w:rsidRDefault="00AA328A" w:rsidP="005B5C7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b/>
                <w:bCs/>
                <w:color w:val="262626" w:themeColor="text1" w:themeTint="D9"/>
                <w:sz w:val="24"/>
                <w:szCs w:val="24"/>
              </w:rPr>
              <w:t>Characteristics</w:t>
            </w:r>
            <w:r w:rsidRPr="00080ACA">
              <w:rPr>
                <w:rFonts w:asciiTheme="minorHAnsi" w:hAnsiTheme="minorHAnsi" w:cstheme="minorHAnsi"/>
                <w:color w:val="262626" w:themeColor="text1" w:themeTint="D9"/>
                <w:sz w:val="24"/>
                <w:szCs w:val="24"/>
              </w:rPr>
              <w:t> </w:t>
            </w:r>
          </w:p>
        </w:tc>
        <w:tc>
          <w:tcPr>
            <w:tcW w:w="3071" w:type="dxa"/>
            <w:tcBorders>
              <w:top w:val="single" w:sz="6" w:space="0" w:color="auto"/>
              <w:left w:val="nil"/>
              <w:bottom w:val="single" w:sz="6" w:space="0" w:color="auto"/>
              <w:right w:val="single" w:sz="6" w:space="0" w:color="auto"/>
            </w:tcBorders>
            <w:vAlign w:val="bottom"/>
          </w:tcPr>
          <w:p w14:paraId="43BFEAAB"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r w:rsidRPr="00080ACA">
              <w:rPr>
                <w:rFonts w:asciiTheme="minorHAnsi" w:hAnsiTheme="minorHAnsi" w:cstheme="minorHAnsi"/>
                <w:b/>
                <w:bCs/>
                <w:color w:val="262626" w:themeColor="text1" w:themeTint="D9"/>
                <w:sz w:val="24"/>
                <w:szCs w:val="24"/>
              </w:rPr>
              <w:t>%</w:t>
            </w:r>
          </w:p>
          <w:p w14:paraId="349A6B1A"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p>
          <w:p w14:paraId="230B9B24" w14:textId="33BE67FC"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r w:rsidRPr="00080ACA">
              <w:rPr>
                <w:rFonts w:asciiTheme="minorHAnsi" w:hAnsiTheme="minorHAnsi" w:cstheme="minorHAnsi"/>
                <w:b/>
                <w:bCs/>
                <w:color w:val="262626" w:themeColor="text1" w:themeTint="D9"/>
                <w:sz w:val="24"/>
                <w:szCs w:val="24"/>
              </w:rPr>
              <w:t xml:space="preserve">Sought care from </w:t>
            </w:r>
            <w:r w:rsidR="00DF6DAF" w:rsidRPr="00080ACA">
              <w:rPr>
                <w:rFonts w:asciiTheme="minorHAnsi" w:hAnsiTheme="minorHAnsi" w:cstheme="minorHAnsi"/>
                <w:b/>
                <w:bCs/>
                <w:color w:val="262626" w:themeColor="text1" w:themeTint="D9"/>
                <w:sz w:val="24"/>
                <w:szCs w:val="24"/>
              </w:rPr>
              <w:t>formal</w:t>
            </w:r>
            <w:r w:rsidRPr="00080ACA">
              <w:rPr>
                <w:rFonts w:asciiTheme="minorHAnsi" w:hAnsiTheme="minorHAnsi" w:cstheme="minorHAnsi"/>
                <w:b/>
                <w:bCs/>
                <w:color w:val="262626" w:themeColor="text1" w:themeTint="D9"/>
                <w:sz w:val="24"/>
                <w:szCs w:val="24"/>
              </w:rPr>
              <w:t xml:space="preserve"> providers</w:t>
            </w:r>
          </w:p>
          <w:p w14:paraId="0F4B6DA0"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b/>
                <w:bCs/>
                <w:color w:val="262626" w:themeColor="text1" w:themeTint="D9"/>
                <w:sz w:val="24"/>
                <w:szCs w:val="24"/>
              </w:rPr>
              <w:t>(Deaths from acute illness, N=)</w:t>
            </w:r>
          </w:p>
        </w:tc>
        <w:tc>
          <w:tcPr>
            <w:tcW w:w="3059" w:type="dxa"/>
            <w:tcBorders>
              <w:top w:val="single" w:sz="6" w:space="0" w:color="auto"/>
              <w:left w:val="nil"/>
              <w:bottom w:val="single" w:sz="6" w:space="0" w:color="auto"/>
              <w:right w:val="single" w:sz="6" w:space="0" w:color="auto"/>
            </w:tcBorders>
          </w:tcPr>
          <w:p w14:paraId="5BB959C8"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r w:rsidRPr="00080ACA">
              <w:rPr>
                <w:rFonts w:asciiTheme="minorHAnsi" w:hAnsiTheme="minorHAnsi" w:cstheme="minorHAnsi"/>
                <w:b/>
                <w:bCs/>
                <w:color w:val="262626" w:themeColor="text1" w:themeTint="D9"/>
                <w:sz w:val="24"/>
                <w:szCs w:val="24"/>
              </w:rPr>
              <w:t>%</w:t>
            </w:r>
          </w:p>
          <w:p w14:paraId="70B63282"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p>
          <w:p w14:paraId="18BC91CD" w14:textId="689DF940"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r w:rsidRPr="00080ACA">
              <w:rPr>
                <w:rFonts w:asciiTheme="minorHAnsi" w:hAnsiTheme="minorHAnsi" w:cstheme="minorHAnsi"/>
                <w:b/>
                <w:bCs/>
                <w:color w:val="262626" w:themeColor="text1" w:themeTint="D9"/>
                <w:sz w:val="24"/>
                <w:szCs w:val="24"/>
              </w:rPr>
              <w:t xml:space="preserve">Sought care from </w:t>
            </w:r>
            <w:r w:rsidR="00DF6DAF" w:rsidRPr="00080ACA">
              <w:rPr>
                <w:rFonts w:asciiTheme="minorHAnsi" w:hAnsiTheme="minorHAnsi" w:cstheme="minorHAnsi"/>
                <w:b/>
                <w:bCs/>
                <w:color w:val="262626" w:themeColor="text1" w:themeTint="D9"/>
                <w:sz w:val="24"/>
                <w:szCs w:val="24"/>
              </w:rPr>
              <w:t>formal</w:t>
            </w:r>
            <w:r w:rsidRPr="00080ACA">
              <w:rPr>
                <w:rFonts w:asciiTheme="minorHAnsi" w:hAnsiTheme="minorHAnsi" w:cstheme="minorHAnsi"/>
                <w:b/>
                <w:bCs/>
                <w:color w:val="262626" w:themeColor="text1" w:themeTint="D9"/>
                <w:sz w:val="24"/>
                <w:szCs w:val="24"/>
              </w:rPr>
              <w:t xml:space="preserve"> providers</w:t>
            </w:r>
          </w:p>
          <w:p w14:paraId="15322098"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r w:rsidRPr="00080ACA">
              <w:rPr>
                <w:rFonts w:asciiTheme="minorHAnsi" w:hAnsiTheme="minorHAnsi" w:cstheme="minorHAnsi"/>
                <w:b/>
                <w:bCs/>
                <w:color w:val="262626" w:themeColor="text1" w:themeTint="D9"/>
                <w:sz w:val="24"/>
                <w:szCs w:val="24"/>
              </w:rPr>
              <w:t>(Deaths from chronic illness, N=)</w:t>
            </w:r>
          </w:p>
        </w:tc>
      </w:tr>
      <w:tr w:rsidR="00080ACA" w:rsidRPr="00080ACA" w14:paraId="47F82A6D" w14:textId="77777777" w:rsidTr="005B5C79">
        <w:trPr>
          <w:trHeight w:val="300"/>
        </w:trPr>
        <w:tc>
          <w:tcPr>
            <w:tcW w:w="3229" w:type="dxa"/>
            <w:tcBorders>
              <w:top w:val="nil"/>
              <w:left w:val="single" w:sz="6" w:space="0" w:color="auto"/>
              <w:bottom w:val="single" w:sz="6" w:space="0" w:color="auto"/>
              <w:right w:val="single" w:sz="6" w:space="0" w:color="auto"/>
            </w:tcBorders>
            <w:hideMark/>
          </w:tcPr>
          <w:p w14:paraId="42F0BB84" w14:textId="77777777" w:rsidR="00AA328A" w:rsidRPr="00080ACA" w:rsidRDefault="00AA328A" w:rsidP="005B5C7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Age at death </w:t>
            </w:r>
          </w:p>
        </w:tc>
        <w:tc>
          <w:tcPr>
            <w:tcW w:w="3071" w:type="dxa"/>
            <w:tcBorders>
              <w:top w:val="nil"/>
              <w:left w:val="nil"/>
              <w:bottom w:val="single" w:sz="6" w:space="0" w:color="auto"/>
              <w:right w:val="single" w:sz="6" w:space="0" w:color="auto"/>
            </w:tcBorders>
            <w:hideMark/>
          </w:tcPr>
          <w:p w14:paraId="28568508"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3059" w:type="dxa"/>
            <w:tcBorders>
              <w:top w:val="nil"/>
              <w:left w:val="nil"/>
              <w:bottom w:val="single" w:sz="6" w:space="0" w:color="auto"/>
              <w:right w:val="single" w:sz="6" w:space="0" w:color="auto"/>
            </w:tcBorders>
          </w:tcPr>
          <w:p w14:paraId="1A3A41BA"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0CE63307" w14:textId="77777777" w:rsidTr="005B5C79">
        <w:trPr>
          <w:trHeight w:val="300"/>
        </w:trPr>
        <w:tc>
          <w:tcPr>
            <w:tcW w:w="3229" w:type="dxa"/>
            <w:tcBorders>
              <w:top w:val="nil"/>
              <w:left w:val="single" w:sz="6" w:space="0" w:color="auto"/>
              <w:bottom w:val="single" w:sz="6" w:space="0" w:color="auto"/>
              <w:right w:val="single" w:sz="6" w:space="0" w:color="auto"/>
            </w:tcBorders>
            <w:hideMark/>
          </w:tcPr>
          <w:p w14:paraId="3F9BA622" w14:textId="3ED3A4B3" w:rsidR="00AA328A" w:rsidRPr="00080ACA" w:rsidRDefault="002B1BED" w:rsidP="005B5C7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1</w:t>
            </w:r>
            <w:r w:rsidR="00CF507D">
              <w:rPr>
                <w:rFonts w:asciiTheme="minorHAnsi" w:hAnsiTheme="minorHAnsi" w:cstheme="minorHAnsi"/>
                <w:color w:val="262626" w:themeColor="text1" w:themeTint="D9"/>
                <w:sz w:val="24"/>
                <w:szCs w:val="24"/>
              </w:rPr>
              <w:t>8</w:t>
            </w:r>
            <w:r w:rsidRPr="00080ACA">
              <w:rPr>
                <w:rFonts w:asciiTheme="minorHAnsi" w:hAnsiTheme="minorHAnsi" w:cstheme="minorHAnsi"/>
                <w:color w:val="262626" w:themeColor="text1" w:themeTint="D9"/>
                <w:sz w:val="24"/>
                <w:szCs w:val="24"/>
              </w:rPr>
              <w:t>-49</w:t>
            </w:r>
            <w:r w:rsidR="00AA328A" w:rsidRPr="00080ACA">
              <w:rPr>
                <w:rFonts w:asciiTheme="minorHAnsi" w:hAnsiTheme="minorHAnsi" w:cstheme="minorHAnsi"/>
                <w:color w:val="262626" w:themeColor="text1" w:themeTint="D9"/>
                <w:sz w:val="24"/>
                <w:szCs w:val="24"/>
              </w:rPr>
              <w:t xml:space="preserve"> years </w:t>
            </w:r>
          </w:p>
        </w:tc>
        <w:tc>
          <w:tcPr>
            <w:tcW w:w="3071" w:type="dxa"/>
            <w:tcBorders>
              <w:top w:val="nil"/>
              <w:left w:val="nil"/>
              <w:bottom w:val="single" w:sz="6" w:space="0" w:color="auto"/>
              <w:right w:val="single" w:sz="6" w:space="0" w:color="auto"/>
            </w:tcBorders>
            <w:vAlign w:val="bottom"/>
            <w:hideMark/>
          </w:tcPr>
          <w:p w14:paraId="51412DE8"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3059" w:type="dxa"/>
            <w:tcBorders>
              <w:top w:val="nil"/>
              <w:left w:val="nil"/>
              <w:bottom w:val="single" w:sz="6" w:space="0" w:color="auto"/>
              <w:right w:val="single" w:sz="6" w:space="0" w:color="auto"/>
            </w:tcBorders>
          </w:tcPr>
          <w:p w14:paraId="4C8B0907"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350AD737" w14:textId="77777777" w:rsidTr="005B5C79">
        <w:trPr>
          <w:trHeight w:val="300"/>
        </w:trPr>
        <w:tc>
          <w:tcPr>
            <w:tcW w:w="3229" w:type="dxa"/>
            <w:tcBorders>
              <w:top w:val="nil"/>
              <w:left w:val="single" w:sz="6" w:space="0" w:color="auto"/>
              <w:bottom w:val="single" w:sz="6" w:space="0" w:color="auto"/>
              <w:right w:val="single" w:sz="6" w:space="0" w:color="auto"/>
            </w:tcBorders>
            <w:hideMark/>
          </w:tcPr>
          <w:p w14:paraId="76405314" w14:textId="4FCE36D4" w:rsidR="00AA328A" w:rsidRPr="00080ACA" w:rsidRDefault="002B1BED" w:rsidP="005B5C7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50+</w:t>
            </w:r>
            <w:r w:rsidR="00AA328A" w:rsidRPr="00080ACA">
              <w:rPr>
                <w:rFonts w:asciiTheme="minorHAnsi" w:hAnsiTheme="minorHAnsi" w:cstheme="minorHAnsi"/>
                <w:color w:val="262626" w:themeColor="text1" w:themeTint="D9"/>
                <w:sz w:val="24"/>
                <w:szCs w:val="24"/>
              </w:rPr>
              <w:t xml:space="preserve"> years </w:t>
            </w:r>
          </w:p>
        </w:tc>
        <w:tc>
          <w:tcPr>
            <w:tcW w:w="3071" w:type="dxa"/>
            <w:tcBorders>
              <w:top w:val="nil"/>
              <w:left w:val="nil"/>
              <w:bottom w:val="single" w:sz="6" w:space="0" w:color="auto"/>
              <w:right w:val="single" w:sz="6" w:space="0" w:color="auto"/>
            </w:tcBorders>
            <w:vAlign w:val="bottom"/>
            <w:hideMark/>
          </w:tcPr>
          <w:p w14:paraId="1CC027AB"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3059" w:type="dxa"/>
            <w:tcBorders>
              <w:top w:val="nil"/>
              <w:left w:val="nil"/>
              <w:bottom w:val="single" w:sz="6" w:space="0" w:color="auto"/>
              <w:right w:val="single" w:sz="6" w:space="0" w:color="auto"/>
            </w:tcBorders>
          </w:tcPr>
          <w:p w14:paraId="12BE9946"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2FE28F58" w14:textId="77777777" w:rsidTr="005B5C79">
        <w:trPr>
          <w:trHeight w:val="300"/>
        </w:trPr>
        <w:tc>
          <w:tcPr>
            <w:tcW w:w="3229" w:type="dxa"/>
            <w:tcBorders>
              <w:top w:val="nil"/>
              <w:left w:val="single" w:sz="6" w:space="0" w:color="auto"/>
              <w:bottom w:val="single" w:sz="6" w:space="0" w:color="auto"/>
              <w:right w:val="single" w:sz="6" w:space="0" w:color="auto"/>
            </w:tcBorders>
          </w:tcPr>
          <w:p w14:paraId="7BEF2913" w14:textId="77777777" w:rsidR="00AA328A" w:rsidRPr="00080ACA" w:rsidRDefault="00AA328A" w:rsidP="005B5C79">
            <w:pPr>
              <w:ind w:left="285" w:hanging="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Gender</w:t>
            </w:r>
          </w:p>
        </w:tc>
        <w:tc>
          <w:tcPr>
            <w:tcW w:w="3071" w:type="dxa"/>
            <w:tcBorders>
              <w:top w:val="nil"/>
              <w:left w:val="nil"/>
              <w:bottom w:val="single" w:sz="6" w:space="0" w:color="auto"/>
              <w:right w:val="single" w:sz="6" w:space="0" w:color="auto"/>
            </w:tcBorders>
            <w:vAlign w:val="bottom"/>
          </w:tcPr>
          <w:p w14:paraId="2107C4C7"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3059" w:type="dxa"/>
            <w:tcBorders>
              <w:top w:val="nil"/>
              <w:left w:val="nil"/>
              <w:bottom w:val="single" w:sz="6" w:space="0" w:color="auto"/>
              <w:right w:val="single" w:sz="6" w:space="0" w:color="auto"/>
            </w:tcBorders>
          </w:tcPr>
          <w:p w14:paraId="4214B7F8"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424856A1" w14:textId="77777777" w:rsidTr="005B5C79">
        <w:trPr>
          <w:trHeight w:val="300"/>
        </w:trPr>
        <w:tc>
          <w:tcPr>
            <w:tcW w:w="3229" w:type="dxa"/>
            <w:tcBorders>
              <w:top w:val="nil"/>
              <w:left w:val="single" w:sz="6" w:space="0" w:color="auto"/>
              <w:bottom w:val="single" w:sz="6" w:space="0" w:color="auto"/>
              <w:right w:val="single" w:sz="6" w:space="0" w:color="auto"/>
            </w:tcBorders>
          </w:tcPr>
          <w:p w14:paraId="21A1EC2D" w14:textId="77777777" w:rsidR="00AA328A" w:rsidRPr="00080ACA" w:rsidRDefault="00AA328A" w:rsidP="005B5C7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Female</w:t>
            </w:r>
          </w:p>
        </w:tc>
        <w:tc>
          <w:tcPr>
            <w:tcW w:w="3071" w:type="dxa"/>
            <w:tcBorders>
              <w:top w:val="nil"/>
              <w:left w:val="nil"/>
              <w:bottom w:val="single" w:sz="6" w:space="0" w:color="auto"/>
              <w:right w:val="single" w:sz="6" w:space="0" w:color="auto"/>
            </w:tcBorders>
            <w:vAlign w:val="bottom"/>
          </w:tcPr>
          <w:p w14:paraId="5BEE3F94"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3059" w:type="dxa"/>
            <w:tcBorders>
              <w:top w:val="nil"/>
              <w:left w:val="nil"/>
              <w:bottom w:val="single" w:sz="6" w:space="0" w:color="auto"/>
              <w:right w:val="single" w:sz="6" w:space="0" w:color="auto"/>
            </w:tcBorders>
          </w:tcPr>
          <w:p w14:paraId="5E0A0AAC"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1025D676" w14:textId="77777777" w:rsidTr="005B5C79">
        <w:trPr>
          <w:trHeight w:val="300"/>
        </w:trPr>
        <w:tc>
          <w:tcPr>
            <w:tcW w:w="3229" w:type="dxa"/>
            <w:tcBorders>
              <w:top w:val="nil"/>
              <w:left w:val="single" w:sz="6" w:space="0" w:color="auto"/>
              <w:bottom w:val="single" w:sz="6" w:space="0" w:color="auto"/>
              <w:right w:val="single" w:sz="6" w:space="0" w:color="auto"/>
            </w:tcBorders>
          </w:tcPr>
          <w:p w14:paraId="6C3038C6" w14:textId="77777777" w:rsidR="00AA328A" w:rsidRPr="00080ACA" w:rsidRDefault="00AA328A" w:rsidP="005B5C7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Male</w:t>
            </w:r>
          </w:p>
        </w:tc>
        <w:tc>
          <w:tcPr>
            <w:tcW w:w="3071" w:type="dxa"/>
            <w:tcBorders>
              <w:top w:val="nil"/>
              <w:left w:val="nil"/>
              <w:bottom w:val="single" w:sz="6" w:space="0" w:color="auto"/>
              <w:right w:val="single" w:sz="6" w:space="0" w:color="auto"/>
            </w:tcBorders>
            <w:vAlign w:val="bottom"/>
          </w:tcPr>
          <w:p w14:paraId="10FEFF6A"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3059" w:type="dxa"/>
            <w:tcBorders>
              <w:top w:val="nil"/>
              <w:left w:val="nil"/>
              <w:bottom w:val="single" w:sz="6" w:space="0" w:color="auto"/>
              <w:right w:val="single" w:sz="6" w:space="0" w:color="auto"/>
            </w:tcBorders>
          </w:tcPr>
          <w:p w14:paraId="2199462C"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7BA4C5D5" w14:textId="77777777" w:rsidTr="005B5C79">
        <w:trPr>
          <w:trHeight w:val="300"/>
        </w:trPr>
        <w:tc>
          <w:tcPr>
            <w:tcW w:w="3229" w:type="dxa"/>
            <w:tcBorders>
              <w:top w:val="nil"/>
              <w:left w:val="single" w:sz="6" w:space="0" w:color="auto"/>
              <w:bottom w:val="single" w:sz="6" w:space="0" w:color="auto"/>
              <w:right w:val="single" w:sz="6" w:space="0" w:color="auto"/>
            </w:tcBorders>
            <w:hideMark/>
          </w:tcPr>
          <w:p w14:paraId="16A1237E" w14:textId="77777777" w:rsidR="00AA328A" w:rsidRPr="00080ACA" w:rsidRDefault="00AA328A" w:rsidP="005B5C7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Education </w:t>
            </w:r>
          </w:p>
        </w:tc>
        <w:tc>
          <w:tcPr>
            <w:tcW w:w="3071" w:type="dxa"/>
            <w:tcBorders>
              <w:top w:val="nil"/>
              <w:left w:val="nil"/>
              <w:bottom w:val="single" w:sz="6" w:space="0" w:color="auto"/>
              <w:right w:val="single" w:sz="6" w:space="0" w:color="auto"/>
            </w:tcBorders>
            <w:hideMark/>
          </w:tcPr>
          <w:p w14:paraId="3EDB5C36"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3059" w:type="dxa"/>
            <w:tcBorders>
              <w:top w:val="nil"/>
              <w:left w:val="nil"/>
              <w:bottom w:val="single" w:sz="6" w:space="0" w:color="auto"/>
              <w:right w:val="single" w:sz="6" w:space="0" w:color="auto"/>
            </w:tcBorders>
          </w:tcPr>
          <w:p w14:paraId="006D4961"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46445A64" w14:textId="77777777" w:rsidTr="005B5C79">
        <w:trPr>
          <w:trHeight w:val="300"/>
        </w:trPr>
        <w:tc>
          <w:tcPr>
            <w:tcW w:w="3229" w:type="dxa"/>
            <w:tcBorders>
              <w:top w:val="nil"/>
              <w:left w:val="single" w:sz="6" w:space="0" w:color="auto"/>
              <w:bottom w:val="single" w:sz="6" w:space="0" w:color="auto"/>
              <w:right w:val="single" w:sz="6" w:space="0" w:color="auto"/>
            </w:tcBorders>
            <w:hideMark/>
          </w:tcPr>
          <w:p w14:paraId="6FFB08BE" w14:textId="77777777" w:rsidR="00AA328A" w:rsidRPr="00080ACA" w:rsidRDefault="00AA328A" w:rsidP="005B5C7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Primary </w:t>
            </w:r>
          </w:p>
        </w:tc>
        <w:tc>
          <w:tcPr>
            <w:tcW w:w="3071" w:type="dxa"/>
            <w:tcBorders>
              <w:top w:val="nil"/>
              <w:left w:val="nil"/>
              <w:bottom w:val="single" w:sz="6" w:space="0" w:color="auto"/>
              <w:right w:val="single" w:sz="6" w:space="0" w:color="auto"/>
            </w:tcBorders>
            <w:hideMark/>
          </w:tcPr>
          <w:p w14:paraId="0C8B61C1"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3059" w:type="dxa"/>
            <w:tcBorders>
              <w:top w:val="nil"/>
              <w:left w:val="nil"/>
              <w:bottom w:val="single" w:sz="6" w:space="0" w:color="auto"/>
              <w:right w:val="single" w:sz="6" w:space="0" w:color="auto"/>
            </w:tcBorders>
          </w:tcPr>
          <w:p w14:paraId="5A31DEFC"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4DEE6DCE" w14:textId="77777777" w:rsidTr="005B5C79">
        <w:trPr>
          <w:trHeight w:val="330"/>
        </w:trPr>
        <w:tc>
          <w:tcPr>
            <w:tcW w:w="3229" w:type="dxa"/>
            <w:tcBorders>
              <w:top w:val="nil"/>
              <w:left w:val="single" w:sz="6" w:space="0" w:color="auto"/>
              <w:bottom w:val="single" w:sz="6" w:space="0" w:color="auto"/>
              <w:right w:val="single" w:sz="6" w:space="0" w:color="auto"/>
            </w:tcBorders>
            <w:hideMark/>
          </w:tcPr>
          <w:p w14:paraId="474C76EF" w14:textId="70657DD2" w:rsidR="00AA328A" w:rsidRPr="00080ACA" w:rsidRDefault="00AA328A" w:rsidP="005B5C7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Secondary</w:t>
            </w:r>
            <w:r w:rsidR="004F56D8" w:rsidRPr="00080ACA">
              <w:rPr>
                <w:rFonts w:asciiTheme="minorHAnsi" w:hAnsiTheme="minorHAnsi" w:cstheme="minorHAnsi"/>
                <w:color w:val="262626" w:themeColor="text1" w:themeTint="D9"/>
                <w:sz w:val="24"/>
                <w:szCs w:val="24"/>
              </w:rPr>
              <w:t xml:space="preserve"> and higher</w:t>
            </w:r>
          </w:p>
        </w:tc>
        <w:tc>
          <w:tcPr>
            <w:tcW w:w="3071" w:type="dxa"/>
            <w:tcBorders>
              <w:top w:val="nil"/>
              <w:left w:val="nil"/>
              <w:bottom w:val="single" w:sz="6" w:space="0" w:color="auto"/>
              <w:right w:val="single" w:sz="6" w:space="0" w:color="auto"/>
            </w:tcBorders>
            <w:hideMark/>
          </w:tcPr>
          <w:p w14:paraId="5B7B8909"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3059" w:type="dxa"/>
            <w:tcBorders>
              <w:top w:val="nil"/>
              <w:left w:val="nil"/>
              <w:bottom w:val="single" w:sz="6" w:space="0" w:color="auto"/>
              <w:right w:val="single" w:sz="6" w:space="0" w:color="auto"/>
            </w:tcBorders>
          </w:tcPr>
          <w:p w14:paraId="2D4512C9"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59A741B1" w14:textId="77777777" w:rsidTr="005B5C79">
        <w:trPr>
          <w:trHeight w:val="300"/>
        </w:trPr>
        <w:tc>
          <w:tcPr>
            <w:tcW w:w="3229" w:type="dxa"/>
            <w:tcBorders>
              <w:top w:val="nil"/>
              <w:left w:val="single" w:sz="6" w:space="0" w:color="auto"/>
              <w:bottom w:val="single" w:sz="6" w:space="0" w:color="auto"/>
              <w:right w:val="single" w:sz="6" w:space="0" w:color="auto"/>
            </w:tcBorders>
            <w:hideMark/>
          </w:tcPr>
          <w:p w14:paraId="4EF747EF" w14:textId="77777777" w:rsidR="00AA328A" w:rsidRPr="00080ACA" w:rsidRDefault="00AA328A" w:rsidP="005B5C7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Marital status </w:t>
            </w:r>
          </w:p>
        </w:tc>
        <w:tc>
          <w:tcPr>
            <w:tcW w:w="3071" w:type="dxa"/>
            <w:tcBorders>
              <w:top w:val="nil"/>
              <w:left w:val="nil"/>
              <w:bottom w:val="single" w:sz="6" w:space="0" w:color="auto"/>
              <w:right w:val="single" w:sz="6" w:space="0" w:color="auto"/>
            </w:tcBorders>
            <w:hideMark/>
          </w:tcPr>
          <w:p w14:paraId="7F8F7C54"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3059" w:type="dxa"/>
            <w:tcBorders>
              <w:top w:val="nil"/>
              <w:left w:val="nil"/>
              <w:bottom w:val="single" w:sz="6" w:space="0" w:color="auto"/>
              <w:right w:val="single" w:sz="6" w:space="0" w:color="auto"/>
            </w:tcBorders>
          </w:tcPr>
          <w:p w14:paraId="3EA1A0EC"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1A995678" w14:textId="77777777" w:rsidTr="005B5C79">
        <w:trPr>
          <w:trHeight w:val="300"/>
        </w:trPr>
        <w:tc>
          <w:tcPr>
            <w:tcW w:w="3229" w:type="dxa"/>
            <w:tcBorders>
              <w:top w:val="nil"/>
              <w:left w:val="single" w:sz="6" w:space="0" w:color="auto"/>
              <w:bottom w:val="single" w:sz="6" w:space="0" w:color="auto"/>
              <w:right w:val="single" w:sz="6" w:space="0" w:color="auto"/>
            </w:tcBorders>
            <w:hideMark/>
          </w:tcPr>
          <w:p w14:paraId="009019D7" w14:textId="4E7E6929" w:rsidR="00AA328A" w:rsidRPr="00080ACA" w:rsidRDefault="00AA328A" w:rsidP="005B5C7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Single</w:t>
            </w:r>
            <w:r w:rsidR="004F56D8" w:rsidRPr="00080ACA">
              <w:rPr>
                <w:rFonts w:asciiTheme="minorHAnsi" w:hAnsiTheme="minorHAnsi" w:cstheme="minorHAnsi"/>
                <w:color w:val="262626" w:themeColor="text1" w:themeTint="D9"/>
                <w:sz w:val="24"/>
                <w:szCs w:val="24"/>
              </w:rPr>
              <w:t>/ divorced/separated/widowed</w:t>
            </w:r>
          </w:p>
        </w:tc>
        <w:tc>
          <w:tcPr>
            <w:tcW w:w="3071" w:type="dxa"/>
            <w:tcBorders>
              <w:top w:val="nil"/>
              <w:left w:val="nil"/>
              <w:bottom w:val="single" w:sz="6" w:space="0" w:color="auto"/>
              <w:right w:val="single" w:sz="6" w:space="0" w:color="auto"/>
            </w:tcBorders>
            <w:vAlign w:val="bottom"/>
            <w:hideMark/>
          </w:tcPr>
          <w:p w14:paraId="333C0E38"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3059" w:type="dxa"/>
            <w:tcBorders>
              <w:top w:val="nil"/>
              <w:left w:val="nil"/>
              <w:bottom w:val="single" w:sz="6" w:space="0" w:color="auto"/>
              <w:right w:val="single" w:sz="6" w:space="0" w:color="auto"/>
            </w:tcBorders>
          </w:tcPr>
          <w:p w14:paraId="21FA4E44"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70C2E602" w14:textId="77777777" w:rsidTr="005B5C79">
        <w:trPr>
          <w:trHeight w:val="300"/>
        </w:trPr>
        <w:tc>
          <w:tcPr>
            <w:tcW w:w="3229" w:type="dxa"/>
            <w:tcBorders>
              <w:top w:val="nil"/>
              <w:left w:val="single" w:sz="6" w:space="0" w:color="auto"/>
              <w:bottom w:val="single" w:sz="6" w:space="0" w:color="auto"/>
              <w:right w:val="single" w:sz="6" w:space="0" w:color="auto"/>
            </w:tcBorders>
            <w:hideMark/>
          </w:tcPr>
          <w:p w14:paraId="0796E791" w14:textId="6F020E31" w:rsidR="00AA328A" w:rsidRPr="00080ACA" w:rsidRDefault="00AA328A" w:rsidP="005B5C7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Married</w:t>
            </w:r>
            <w:r w:rsidR="004F56D8" w:rsidRPr="00080ACA">
              <w:rPr>
                <w:rFonts w:asciiTheme="minorHAnsi" w:hAnsiTheme="minorHAnsi" w:cstheme="minorHAnsi"/>
                <w:color w:val="262626" w:themeColor="text1" w:themeTint="D9"/>
                <w:sz w:val="24"/>
                <w:szCs w:val="24"/>
              </w:rPr>
              <w:t>/ Life partner</w:t>
            </w:r>
          </w:p>
        </w:tc>
        <w:tc>
          <w:tcPr>
            <w:tcW w:w="3071" w:type="dxa"/>
            <w:tcBorders>
              <w:top w:val="nil"/>
              <w:left w:val="nil"/>
              <w:bottom w:val="single" w:sz="6" w:space="0" w:color="auto"/>
              <w:right w:val="single" w:sz="6" w:space="0" w:color="auto"/>
            </w:tcBorders>
            <w:vAlign w:val="bottom"/>
            <w:hideMark/>
          </w:tcPr>
          <w:p w14:paraId="433E56B7"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3059" w:type="dxa"/>
            <w:tcBorders>
              <w:top w:val="nil"/>
              <w:left w:val="nil"/>
              <w:bottom w:val="single" w:sz="6" w:space="0" w:color="auto"/>
              <w:right w:val="single" w:sz="6" w:space="0" w:color="auto"/>
            </w:tcBorders>
          </w:tcPr>
          <w:p w14:paraId="4991930B"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1572E630" w14:textId="77777777" w:rsidTr="005B5C79">
        <w:trPr>
          <w:trHeight w:val="300"/>
        </w:trPr>
        <w:tc>
          <w:tcPr>
            <w:tcW w:w="3229" w:type="dxa"/>
            <w:tcBorders>
              <w:top w:val="nil"/>
              <w:left w:val="single" w:sz="6" w:space="0" w:color="auto"/>
              <w:bottom w:val="single" w:sz="6" w:space="0" w:color="auto"/>
              <w:right w:val="single" w:sz="6" w:space="0" w:color="auto"/>
            </w:tcBorders>
            <w:hideMark/>
          </w:tcPr>
          <w:p w14:paraId="7FFED2D5" w14:textId="73D2DEAE" w:rsidR="004F56D8" w:rsidRPr="00080ACA" w:rsidRDefault="004F56D8" w:rsidP="0031754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Employment  </w:t>
            </w:r>
          </w:p>
        </w:tc>
        <w:tc>
          <w:tcPr>
            <w:tcW w:w="3071" w:type="dxa"/>
            <w:tcBorders>
              <w:top w:val="nil"/>
              <w:left w:val="nil"/>
              <w:bottom w:val="single" w:sz="6" w:space="0" w:color="auto"/>
              <w:right w:val="single" w:sz="6" w:space="0" w:color="auto"/>
            </w:tcBorders>
            <w:vAlign w:val="bottom"/>
            <w:hideMark/>
          </w:tcPr>
          <w:p w14:paraId="6DEB3C2C"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3059" w:type="dxa"/>
            <w:tcBorders>
              <w:top w:val="nil"/>
              <w:left w:val="nil"/>
              <w:bottom w:val="single" w:sz="6" w:space="0" w:color="auto"/>
              <w:right w:val="single" w:sz="6" w:space="0" w:color="auto"/>
            </w:tcBorders>
          </w:tcPr>
          <w:p w14:paraId="74705B7E"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r>
      <w:tr w:rsidR="00080ACA" w:rsidRPr="00080ACA" w14:paraId="37388B9C" w14:textId="77777777" w:rsidTr="00EB1C4A">
        <w:trPr>
          <w:trHeight w:val="300"/>
        </w:trPr>
        <w:tc>
          <w:tcPr>
            <w:tcW w:w="3229" w:type="dxa"/>
            <w:tcBorders>
              <w:top w:val="nil"/>
              <w:left w:val="single" w:sz="6" w:space="0" w:color="auto"/>
              <w:bottom w:val="single" w:sz="6" w:space="0" w:color="auto"/>
              <w:right w:val="single" w:sz="6" w:space="0" w:color="auto"/>
            </w:tcBorders>
            <w:vAlign w:val="bottom"/>
            <w:hideMark/>
          </w:tcPr>
          <w:p w14:paraId="73F58B30" w14:textId="7BB5BC1B" w:rsidR="004F56D8" w:rsidRPr="00080ACA" w:rsidRDefault="004F56D8" w:rsidP="004F56D8">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Unemployed </w:t>
            </w:r>
          </w:p>
        </w:tc>
        <w:tc>
          <w:tcPr>
            <w:tcW w:w="3071" w:type="dxa"/>
            <w:tcBorders>
              <w:top w:val="nil"/>
              <w:left w:val="nil"/>
              <w:bottom w:val="single" w:sz="6" w:space="0" w:color="auto"/>
              <w:right w:val="single" w:sz="6" w:space="0" w:color="auto"/>
            </w:tcBorders>
            <w:vAlign w:val="bottom"/>
          </w:tcPr>
          <w:p w14:paraId="2DE9A2C8"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c>
          <w:tcPr>
            <w:tcW w:w="3059" w:type="dxa"/>
            <w:tcBorders>
              <w:top w:val="nil"/>
              <w:left w:val="nil"/>
              <w:bottom w:val="single" w:sz="6" w:space="0" w:color="auto"/>
              <w:right w:val="single" w:sz="6" w:space="0" w:color="auto"/>
            </w:tcBorders>
          </w:tcPr>
          <w:p w14:paraId="77168D52"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r>
      <w:tr w:rsidR="00080ACA" w:rsidRPr="00080ACA" w14:paraId="21C4D1E8" w14:textId="77777777" w:rsidTr="00EB1C4A">
        <w:trPr>
          <w:trHeight w:val="300"/>
        </w:trPr>
        <w:tc>
          <w:tcPr>
            <w:tcW w:w="3229" w:type="dxa"/>
            <w:tcBorders>
              <w:top w:val="nil"/>
              <w:left w:val="single" w:sz="6" w:space="0" w:color="auto"/>
              <w:bottom w:val="single" w:sz="6" w:space="0" w:color="auto"/>
              <w:right w:val="single" w:sz="6" w:space="0" w:color="auto"/>
            </w:tcBorders>
            <w:vAlign w:val="bottom"/>
          </w:tcPr>
          <w:p w14:paraId="0F50AD3A" w14:textId="0948B408" w:rsidR="004F56D8" w:rsidRPr="00080ACA" w:rsidRDefault="00317549" w:rsidP="004F56D8">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w:t>
            </w:r>
            <w:r w:rsidR="004F56D8" w:rsidRPr="00080ACA">
              <w:rPr>
                <w:rFonts w:asciiTheme="minorHAnsi" w:hAnsiTheme="minorHAnsi" w:cstheme="minorHAnsi"/>
                <w:color w:val="262626" w:themeColor="text1" w:themeTint="D9"/>
                <w:sz w:val="24"/>
                <w:szCs w:val="24"/>
              </w:rPr>
              <w:t>Employed </w:t>
            </w:r>
          </w:p>
        </w:tc>
        <w:tc>
          <w:tcPr>
            <w:tcW w:w="3071" w:type="dxa"/>
            <w:tcBorders>
              <w:top w:val="nil"/>
              <w:left w:val="nil"/>
              <w:bottom w:val="single" w:sz="6" w:space="0" w:color="auto"/>
              <w:right w:val="single" w:sz="6" w:space="0" w:color="auto"/>
            </w:tcBorders>
            <w:hideMark/>
          </w:tcPr>
          <w:p w14:paraId="25123D79"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3059" w:type="dxa"/>
            <w:tcBorders>
              <w:top w:val="nil"/>
              <w:left w:val="nil"/>
              <w:bottom w:val="single" w:sz="6" w:space="0" w:color="auto"/>
              <w:right w:val="single" w:sz="6" w:space="0" w:color="auto"/>
            </w:tcBorders>
          </w:tcPr>
          <w:p w14:paraId="47CD15A9" w14:textId="77777777" w:rsidR="004F56D8" w:rsidRPr="00080ACA" w:rsidRDefault="004F56D8" w:rsidP="004F56D8">
            <w:pPr>
              <w:jc w:val="center"/>
              <w:textAlignment w:val="baseline"/>
              <w:rPr>
                <w:rFonts w:asciiTheme="minorHAnsi" w:hAnsiTheme="minorHAnsi" w:cstheme="minorHAnsi"/>
                <w:color w:val="262626" w:themeColor="text1" w:themeTint="D9"/>
                <w:sz w:val="24"/>
                <w:szCs w:val="24"/>
              </w:rPr>
            </w:pPr>
          </w:p>
        </w:tc>
      </w:tr>
      <w:tr w:rsidR="00080ACA" w:rsidRPr="00080ACA" w14:paraId="2B440AC4" w14:textId="77777777" w:rsidTr="004F56D8">
        <w:trPr>
          <w:trHeight w:val="300"/>
        </w:trPr>
        <w:tc>
          <w:tcPr>
            <w:tcW w:w="3229" w:type="dxa"/>
            <w:tcBorders>
              <w:top w:val="nil"/>
              <w:left w:val="single" w:sz="6" w:space="0" w:color="auto"/>
              <w:bottom w:val="single" w:sz="6" w:space="0" w:color="auto"/>
              <w:right w:val="single" w:sz="6" w:space="0" w:color="auto"/>
            </w:tcBorders>
            <w:vAlign w:val="bottom"/>
          </w:tcPr>
          <w:p w14:paraId="16B57F22" w14:textId="3C1C0172" w:rsidR="00317549" w:rsidRPr="00080ACA" w:rsidRDefault="00317549" w:rsidP="0031754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Household wealth</w:t>
            </w:r>
          </w:p>
        </w:tc>
        <w:tc>
          <w:tcPr>
            <w:tcW w:w="3071" w:type="dxa"/>
            <w:tcBorders>
              <w:top w:val="nil"/>
              <w:left w:val="nil"/>
              <w:bottom w:val="single" w:sz="6" w:space="0" w:color="auto"/>
              <w:right w:val="single" w:sz="6" w:space="0" w:color="auto"/>
            </w:tcBorders>
            <w:vAlign w:val="bottom"/>
            <w:hideMark/>
          </w:tcPr>
          <w:p w14:paraId="4BDB0AA0"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3059" w:type="dxa"/>
            <w:tcBorders>
              <w:top w:val="nil"/>
              <w:left w:val="nil"/>
              <w:bottom w:val="single" w:sz="6" w:space="0" w:color="auto"/>
              <w:right w:val="single" w:sz="6" w:space="0" w:color="auto"/>
            </w:tcBorders>
          </w:tcPr>
          <w:p w14:paraId="2D337CB6"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r>
      <w:tr w:rsidR="00080ACA" w:rsidRPr="00080ACA" w14:paraId="597CD3FE" w14:textId="77777777" w:rsidTr="004F56D8">
        <w:trPr>
          <w:trHeight w:val="300"/>
        </w:trPr>
        <w:tc>
          <w:tcPr>
            <w:tcW w:w="3229" w:type="dxa"/>
            <w:tcBorders>
              <w:top w:val="nil"/>
              <w:left w:val="single" w:sz="6" w:space="0" w:color="auto"/>
              <w:bottom w:val="single" w:sz="6" w:space="0" w:color="auto"/>
              <w:right w:val="single" w:sz="6" w:space="0" w:color="auto"/>
            </w:tcBorders>
            <w:vAlign w:val="bottom"/>
          </w:tcPr>
          <w:p w14:paraId="6C5DC0F7" w14:textId="197052ED" w:rsidR="00317549" w:rsidRPr="00080ACA" w:rsidRDefault="00317549" w:rsidP="0031754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lastRenderedPageBreak/>
              <w:t>Lowest</w:t>
            </w:r>
          </w:p>
        </w:tc>
        <w:tc>
          <w:tcPr>
            <w:tcW w:w="3071" w:type="dxa"/>
            <w:tcBorders>
              <w:top w:val="nil"/>
              <w:left w:val="nil"/>
              <w:bottom w:val="single" w:sz="6" w:space="0" w:color="auto"/>
              <w:right w:val="single" w:sz="6" w:space="0" w:color="auto"/>
            </w:tcBorders>
            <w:vAlign w:val="bottom"/>
            <w:hideMark/>
          </w:tcPr>
          <w:p w14:paraId="63C0B3AC"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3059" w:type="dxa"/>
            <w:tcBorders>
              <w:top w:val="nil"/>
              <w:left w:val="nil"/>
              <w:bottom w:val="single" w:sz="6" w:space="0" w:color="auto"/>
              <w:right w:val="single" w:sz="6" w:space="0" w:color="auto"/>
            </w:tcBorders>
          </w:tcPr>
          <w:p w14:paraId="72B9B5B5"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r>
      <w:tr w:rsidR="00080ACA" w:rsidRPr="00080ACA" w14:paraId="3E945290" w14:textId="77777777" w:rsidTr="00317549">
        <w:trPr>
          <w:trHeight w:val="300"/>
        </w:trPr>
        <w:tc>
          <w:tcPr>
            <w:tcW w:w="3229" w:type="dxa"/>
            <w:tcBorders>
              <w:top w:val="nil"/>
              <w:left w:val="single" w:sz="6" w:space="0" w:color="auto"/>
              <w:bottom w:val="single" w:sz="6" w:space="0" w:color="auto"/>
              <w:right w:val="single" w:sz="6" w:space="0" w:color="auto"/>
            </w:tcBorders>
            <w:vAlign w:val="bottom"/>
          </w:tcPr>
          <w:p w14:paraId="2229A478" w14:textId="3746392E" w:rsidR="00317549" w:rsidRPr="00080ACA" w:rsidRDefault="00317549" w:rsidP="0031754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Middle</w:t>
            </w:r>
          </w:p>
        </w:tc>
        <w:tc>
          <w:tcPr>
            <w:tcW w:w="3071" w:type="dxa"/>
            <w:tcBorders>
              <w:top w:val="nil"/>
              <w:left w:val="nil"/>
              <w:bottom w:val="single" w:sz="6" w:space="0" w:color="auto"/>
              <w:right w:val="single" w:sz="6" w:space="0" w:color="auto"/>
            </w:tcBorders>
            <w:vAlign w:val="bottom"/>
          </w:tcPr>
          <w:p w14:paraId="329755E1"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3059" w:type="dxa"/>
            <w:tcBorders>
              <w:top w:val="nil"/>
              <w:left w:val="nil"/>
              <w:bottom w:val="single" w:sz="6" w:space="0" w:color="auto"/>
              <w:right w:val="single" w:sz="6" w:space="0" w:color="auto"/>
            </w:tcBorders>
          </w:tcPr>
          <w:p w14:paraId="72C65ABF"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r>
      <w:tr w:rsidR="00080ACA" w:rsidRPr="00080ACA" w14:paraId="516027C3" w14:textId="77777777" w:rsidTr="00317549">
        <w:trPr>
          <w:trHeight w:val="300"/>
        </w:trPr>
        <w:tc>
          <w:tcPr>
            <w:tcW w:w="3229" w:type="dxa"/>
            <w:tcBorders>
              <w:top w:val="nil"/>
              <w:left w:val="single" w:sz="6" w:space="0" w:color="auto"/>
              <w:bottom w:val="single" w:sz="6" w:space="0" w:color="auto"/>
              <w:right w:val="single" w:sz="6" w:space="0" w:color="auto"/>
            </w:tcBorders>
            <w:vAlign w:val="bottom"/>
          </w:tcPr>
          <w:p w14:paraId="3169C795" w14:textId="223B969B" w:rsidR="00317549" w:rsidRPr="00080ACA" w:rsidRDefault="00317549" w:rsidP="0031754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Highest</w:t>
            </w:r>
          </w:p>
        </w:tc>
        <w:tc>
          <w:tcPr>
            <w:tcW w:w="3071" w:type="dxa"/>
            <w:tcBorders>
              <w:top w:val="nil"/>
              <w:left w:val="nil"/>
              <w:bottom w:val="single" w:sz="6" w:space="0" w:color="auto"/>
              <w:right w:val="single" w:sz="6" w:space="0" w:color="auto"/>
            </w:tcBorders>
            <w:vAlign w:val="bottom"/>
          </w:tcPr>
          <w:p w14:paraId="421A7200"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3059" w:type="dxa"/>
            <w:tcBorders>
              <w:top w:val="nil"/>
              <w:left w:val="nil"/>
              <w:bottom w:val="single" w:sz="6" w:space="0" w:color="auto"/>
              <w:right w:val="single" w:sz="6" w:space="0" w:color="auto"/>
            </w:tcBorders>
          </w:tcPr>
          <w:p w14:paraId="0B943FCC"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r>
      <w:tr w:rsidR="00080ACA" w:rsidRPr="00080ACA" w14:paraId="650649D7" w14:textId="77777777" w:rsidTr="00317549">
        <w:trPr>
          <w:trHeight w:val="300"/>
        </w:trPr>
        <w:tc>
          <w:tcPr>
            <w:tcW w:w="3229" w:type="dxa"/>
            <w:tcBorders>
              <w:top w:val="nil"/>
              <w:left w:val="single" w:sz="6" w:space="0" w:color="auto"/>
              <w:bottom w:val="single" w:sz="6" w:space="0" w:color="auto"/>
              <w:right w:val="single" w:sz="6" w:space="0" w:color="auto"/>
            </w:tcBorders>
            <w:vAlign w:val="bottom"/>
          </w:tcPr>
          <w:p w14:paraId="70E23595" w14:textId="630D8BDA" w:rsidR="00317549" w:rsidRPr="00080ACA" w:rsidRDefault="00317549" w:rsidP="0031754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Social autonomy</w:t>
            </w:r>
            <w:r w:rsidRPr="00080ACA">
              <w:rPr>
                <w:rFonts w:asciiTheme="minorHAnsi" w:hAnsiTheme="minorHAnsi" w:cstheme="minorHAnsi"/>
                <w:color w:val="262626" w:themeColor="text1" w:themeTint="D9"/>
                <w:sz w:val="24"/>
                <w:szCs w:val="24"/>
                <w:vertAlign w:val="superscript"/>
              </w:rPr>
              <w:t>*</w:t>
            </w:r>
          </w:p>
        </w:tc>
        <w:tc>
          <w:tcPr>
            <w:tcW w:w="3071" w:type="dxa"/>
            <w:tcBorders>
              <w:top w:val="nil"/>
              <w:left w:val="nil"/>
              <w:bottom w:val="single" w:sz="6" w:space="0" w:color="auto"/>
              <w:right w:val="single" w:sz="6" w:space="0" w:color="auto"/>
            </w:tcBorders>
            <w:vAlign w:val="bottom"/>
          </w:tcPr>
          <w:p w14:paraId="312E9BDA"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3059" w:type="dxa"/>
            <w:tcBorders>
              <w:top w:val="nil"/>
              <w:left w:val="nil"/>
              <w:bottom w:val="single" w:sz="6" w:space="0" w:color="auto"/>
              <w:right w:val="single" w:sz="6" w:space="0" w:color="auto"/>
            </w:tcBorders>
          </w:tcPr>
          <w:p w14:paraId="641DC473"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r>
      <w:tr w:rsidR="00080ACA" w:rsidRPr="00080ACA" w14:paraId="08B780CD" w14:textId="77777777" w:rsidTr="00317549">
        <w:trPr>
          <w:trHeight w:val="300"/>
        </w:trPr>
        <w:tc>
          <w:tcPr>
            <w:tcW w:w="3229" w:type="dxa"/>
            <w:tcBorders>
              <w:top w:val="nil"/>
              <w:left w:val="single" w:sz="6" w:space="0" w:color="auto"/>
              <w:bottom w:val="single" w:sz="6" w:space="0" w:color="auto"/>
              <w:right w:val="single" w:sz="6" w:space="0" w:color="auto"/>
            </w:tcBorders>
            <w:vAlign w:val="bottom"/>
          </w:tcPr>
          <w:p w14:paraId="3D4BA3AF" w14:textId="19BB1858" w:rsidR="00317549" w:rsidRPr="00080ACA" w:rsidRDefault="00317549" w:rsidP="0031754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No</w:t>
            </w:r>
          </w:p>
        </w:tc>
        <w:tc>
          <w:tcPr>
            <w:tcW w:w="3071" w:type="dxa"/>
            <w:tcBorders>
              <w:top w:val="nil"/>
              <w:left w:val="nil"/>
              <w:bottom w:val="single" w:sz="6" w:space="0" w:color="auto"/>
              <w:right w:val="single" w:sz="6" w:space="0" w:color="auto"/>
            </w:tcBorders>
            <w:vAlign w:val="bottom"/>
          </w:tcPr>
          <w:p w14:paraId="19D33D9A"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3059" w:type="dxa"/>
            <w:tcBorders>
              <w:top w:val="nil"/>
              <w:left w:val="nil"/>
              <w:bottom w:val="single" w:sz="6" w:space="0" w:color="auto"/>
              <w:right w:val="single" w:sz="6" w:space="0" w:color="auto"/>
            </w:tcBorders>
          </w:tcPr>
          <w:p w14:paraId="57EF0C4B"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r>
      <w:tr w:rsidR="00080ACA" w:rsidRPr="00080ACA" w14:paraId="48212930" w14:textId="77777777" w:rsidTr="00317549">
        <w:trPr>
          <w:trHeight w:val="300"/>
        </w:trPr>
        <w:tc>
          <w:tcPr>
            <w:tcW w:w="3229" w:type="dxa"/>
            <w:tcBorders>
              <w:top w:val="nil"/>
              <w:left w:val="single" w:sz="6" w:space="0" w:color="auto"/>
              <w:bottom w:val="single" w:sz="6" w:space="0" w:color="auto"/>
              <w:right w:val="single" w:sz="6" w:space="0" w:color="auto"/>
            </w:tcBorders>
            <w:vAlign w:val="bottom"/>
          </w:tcPr>
          <w:p w14:paraId="02D4ED00" w14:textId="3088294C" w:rsidR="00317549" w:rsidRPr="00080ACA" w:rsidRDefault="00317549" w:rsidP="0031754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Yes</w:t>
            </w:r>
          </w:p>
        </w:tc>
        <w:tc>
          <w:tcPr>
            <w:tcW w:w="3071" w:type="dxa"/>
            <w:tcBorders>
              <w:top w:val="nil"/>
              <w:left w:val="nil"/>
              <w:bottom w:val="single" w:sz="6" w:space="0" w:color="auto"/>
              <w:right w:val="single" w:sz="6" w:space="0" w:color="auto"/>
            </w:tcBorders>
            <w:vAlign w:val="bottom"/>
          </w:tcPr>
          <w:p w14:paraId="3D94D924"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3059" w:type="dxa"/>
            <w:tcBorders>
              <w:top w:val="nil"/>
              <w:left w:val="nil"/>
              <w:bottom w:val="single" w:sz="6" w:space="0" w:color="auto"/>
              <w:right w:val="single" w:sz="6" w:space="0" w:color="auto"/>
            </w:tcBorders>
          </w:tcPr>
          <w:p w14:paraId="125B0024"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r>
      <w:tr w:rsidR="00080ACA" w:rsidRPr="00080ACA" w14:paraId="3C75408C" w14:textId="77777777" w:rsidTr="00317549">
        <w:trPr>
          <w:trHeight w:val="300"/>
        </w:trPr>
        <w:tc>
          <w:tcPr>
            <w:tcW w:w="3229" w:type="dxa"/>
            <w:tcBorders>
              <w:top w:val="nil"/>
              <w:left w:val="single" w:sz="6" w:space="0" w:color="auto"/>
              <w:bottom w:val="single" w:sz="6" w:space="0" w:color="auto"/>
              <w:right w:val="single" w:sz="6" w:space="0" w:color="auto"/>
            </w:tcBorders>
            <w:vAlign w:val="bottom"/>
          </w:tcPr>
          <w:p w14:paraId="3B35F48C" w14:textId="07E67550" w:rsidR="00317549" w:rsidRPr="00080ACA" w:rsidRDefault="00317549" w:rsidP="0031754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Social capital</w:t>
            </w:r>
            <w:r w:rsidRPr="00080ACA">
              <w:rPr>
                <w:rFonts w:asciiTheme="minorHAnsi" w:hAnsiTheme="minorHAnsi" w:cstheme="minorHAnsi"/>
                <w:color w:val="262626" w:themeColor="text1" w:themeTint="D9"/>
                <w:sz w:val="24"/>
                <w:szCs w:val="24"/>
                <w:vertAlign w:val="superscript"/>
              </w:rPr>
              <w:t>+</w:t>
            </w:r>
          </w:p>
        </w:tc>
        <w:tc>
          <w:tcPr>
            <w:tcW w:w="3071" w:type="dxa"/>
            <w:tcBorders>
              <w:top w:val="nil"/>
              <w:left w:val="nil"/>
              <w:bottom w:val="single" w:sz="6" w:space="0" w:color="auto"/>
              <w:right w:val="single" w:sz="6" w:space="0" w:color="auto"/>
            </w:tcBorders>
            <w:vAlign w:val="bottom"/>
          </w:tcPr>
          <w:p w14:paraId="1FF37E18"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3059" w:type="dxa"/>
            <w:tcBorders>
              <w:top w:val="nil"/>
              <w:left w:val="nil"/>
              <w:bottom w:val="single" w:sz="6" w:space="0" w:color="auto"/>
              <w:right w:val="single" w:sz="6" w:space="0" w:color="auto"/>
            </w:tcBorders>
          </w:tcPr>
          <w:p w14:paraId="5B393363"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r>
      <w:tr w:rsidR="00080ACA" w:rsidRPr="00080ACA" w14:paraId="13832CB8" w14:textId="77777777" w:rsidTr="00317549">
        <w:trPr>
          <w:trHeight w:val="165"/>
        </w:trPr>
        <w:tc>
          <w:tcPr>
            <w:tcW w:w="3229" w:type="dxa"/>
            <w:tcBorders>
              <w:top w:val="nil"/>
              <w:left w:val="single" w:sz="6" w:space="0" w:color="auto"/>
              <w:bottom w:val="single" w:sz="6" w:space="0" w:color="auto"/>
              <w:right w:val="single" w:sz="6" w:space="0" w:color="auto"/>
            </w:tcBorders>
            <w:vAlign w:val="bottom"/>
          </w:tcPr>
          <w:p w14:paraId="7939FDB1" w14:textId="2F2F3EBA" w:rsidR="00317549" w:rsidRPr="00080ACA" w:rsidRDefault="00317549" w:rsidP="0031754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No</w:t>
            </w:r>
          </w:p>
        </w:tc>
        <w:tc>
          <w:tcPr>
            <w:tcW w:w="3071" w:type="dxa"/>
            <w:tcBorders>
              <w:top w:val="nil"/>
              <w:left w:val="nil"/>
              <w:bottom w:val="single" w:sz="6" w:space="0" w:color="auto"/>
              <w:right w:val="single" w:sz="6" w:space="0" w:color="auto"/>
            </w:tcBorders>
            <w:vAlign w:val="bottom"/>
          </w:tcPr>
          <w:p w14:paraId="40C67067"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3059" w:type="dxa"/>
            <w:tcBorders>
              <w:top w:val="nil"/>
              <w:left w:val="nil"/>
              <w:bottom w:val="single" w:sz="6" w:space="0" w:color="auto"/>
              <w:right w:val="single" w:sz="6" w:space="0" w:color="auto"/>
            </w:tcBorders>
          </w:tcPr>
          <w:p w14:paraId="17D2F810"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r>
      <w:tr w:rsidR="00080ACA" w:rsidRPr="00080ACA" w14:paraId="013100AF" w14:textId="77777777" w:rsidTr="00317549">
        <w:trPr>
          <w:trHeight w:val="360"/>
        </w:trPr>
        <w:tc>
          <w:tcPr>
            <w:tcW w:w="3229" w:type="dxa"/>
            <w:tcBorders>
              <w:top w:val="nil"/>
              <w:left w:val="single" w:sz="6" w:space="0" w:color="auto"/>
              <w:bottom w:val="single" w:sz="6" w:space="0" w:color="auto"/>
              <w:right w:val="single" w:sz="6" w:space="0" w:color="auto"/>
            </w:tcBorders>
            <w:vAlign w:val="bottom"/>
          </w:tcPr>
          <w:p w14:paraId="2A575D72" w14:textId="6EA27C9A" w:rsidR="00317549" w:rsidRPr="00080ACA" w:rsidRDefault="00317549" w:rsidP="0031754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Yes</w:t>
            </w:r>
          </w:p>
        </w:tc>
        <w:tc>
          <w:tcPr>
            <w:tcW w:w="3071" w:type="dxa"/>
            <w:tcBorders>
              <w:top w:val="nil"/>
              <w:left w:val="nil"/>
              <w:bottom w:val="single" w:sz="6" w:space="0" w:color="auto"/>
              <w:right w:val="single" w:sz="6" w:space="0" w:color="auto"/>
            </w:tcBorders>
            <w:vAlign w:val="bottom"/>
            <w:hideMark/>
          </w:tcPr>
          <w:p w14:paraId="74A8A6A4" w14:textId="77777777" w:rsidR="00317549" w:rsidRPr="00080ACA" w:rsidRDefault="00317549" w:rsidP="00317549">
            <w:pPr>
              <w:rPr>
                <w:rFonts w:asciiTheme="minorHAnsi" w:hAnsiTheme="minorHAnsi" w:cstheme="minorHAnsi"/>
                <w:color w:val="262626" w:themeColor="text1" w:themeTint="D9"/>
                <w:sz w:val="24"/>
                <w:szCs w:val="24"/>
              </w:rPr>
            </w:pPr>
          </w:p>
        </w:tc>
        <w:tc>
          <w:tcPr>
            <w:tcW w:w="3059" w:type="dxa"/>
            <w:tcBorders>
              <w:top w:val="nil"/>
              <w:left w:val="nil"/>
              <w:bottom w:val="single" w:sz="6" w:space="0" w:color="auto"/>
              <w:right w:val="single" w:sz="6" w:space="0" w:color="auto"/>
            </w:tcBorders>
          </w:tcPr>
          <w:p w14:paraId="050DE5AE" w14:textId="77777777" w:rsidR="00317549" w:rsidRPr="00080ACA" w:rsidRDefault="00317549" w:rsidP="00317549">
            <w:pPr>
              <w:rPr>
                <w:rFonts w:asciiTheme="minorHAnsi" w:hAnsiTheme="minorHAnsi" w:cstheme="minorHAnsi"/>
                <w:color w:val="262626" w:themeColor="text1" w:themeTint="D9"/>
                <w:sz w:val="24"/>
                <w:szCs w:val="24"/>
              </w:rPr>
            </w:pPr>
          </w:p>
        </w:tc>
      </w:tr>
      <w:tr w:rsidR="00080ACA" w:rsidRPr="00080ACA" w14:paraId="55CCCB70" w14:textId="77777777" w:rsidTr="00E45F57">
        <w:trPr>
          <w:trHeight w:val="360"/>
        </w:trPr>
        <w:tc>
          <w:tcPr>
            <w:tcW w:w="3229" w:type="dxa"/>
            <w:tcBorders>
              <w:top w:val="nil"/>
              <w:left w:val="single" w:sz="6" w:space="0" w:color="auto"/>
              <w:bottom w:val="single" w:sz="6" w:space="0" w:color="auto"/>
              <w:right w:val="single" w:sz="6" w:space="0" w:color="auto"/>
            </w:tcBorders>
          </w:tcPr>
          <w:p w14:paraId="32274B6C" w14:textId="5046A4F0" w:rsidR="00317549" w:rsidRPr="00080ACA" w:rsidRDefault="00317549" w:rsidP="0031754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Residence</w:t>
            </w:r>
          </w:p>
        </w:tc>
        <w:tc>
          <w:tcPr>
            <w:tcW w:w="3071" w:type="dxa"/>
            <w:tcBorders>
              <w:top w:val="nil"/>
              <w:left w:val="nil"/>
              <w:bottom w:val="single" w:sz="6" w:space="0" w:color="auto"/>
              <w:right w:val="single" w:sz="6" w:space="0" w:color="auto"/>
            </w:tcBorders>
            <w:vAlign w:val="bottom"/>
          </w:tcPr>
          <w:p w14:paraId="28853472" w14:textId="77777777" w:rsidR="00317549" w:rsidRPr="00080ACA" w:rsidRDefault="00317549" w:rsidP="00317549">
            <w:pPr>
              <w:rPr>
                <w:rFonts w:asciiTheme="minorHAnsi" w:hAnsiTheme="minorHAnsi" w:cstheme="minorHAnsi"/>
                <w:color w:val="262626" w:themeColor="text1" w:themeTint="D9"/>
                <w:sz w:val="24"/>
                <w:szCs w:val="24"/>
              </w:rPr>
            </w:pPr>
          </w:p>
        </w:tc>
        <w:tc>
          <w:tcPr>
            <w:tcW w:w="3059" w:type="dxa"/>
            <w:tcBorders>
              <w:top w:val="nil"/>
              <w:left w:val="nil"/>
              <w:bottom w:val="single" w:sz="6" w:space="0" w:color="auto"/>
              <w:right w:val="single" w:sz="6" w:space="0" w:color="auto"/>
            </w:tcBorders>
          </w:tcPr>
          <w:p w14:paraId="1939B476" w14:textId="77777777" w:rsidR="00317549" w:rsidRPr="00080ACA" w:rsidRDefault="00317549" w:rsidP="00317549">
            <w:pPr>
              <w:rPr>
                <w:rFonts w:asciiTheme="minorHAnsi" w:hAnsiTheme="minorHAnsi" w:cstheme="minorHAnsi"/>
                <w:color w:val="262626" w:themeColor="text1" w:themeTint="D9"/>
                <w:sz w:val="24"/>
                <w:szCs w:val="24"/>
              </w:rPr>
            </w:pPr>
          </w:p>
        </w:tc>
      </w:tr>
      <w:tr w:rsidR="00080ACA" w:rsidRPr="00080ACA" w14:paraId="4B5C670A" w14:textId="77777777" w:rsidTr="00E45F57">
        <w:trPr>
          <w:trHeight w:val="360"/>
        </w:trPr>
        <w:tc>
          <w:tcPr>
            <w:tcW w:w="3229" w:type="dxa"/>
            <w:tcBorders>
              <w:top w:val="nil"/>
              <w:left w:val="single" w:sz="6" w:space="0" w:color="auto"/>
              <w:bottom w:val="single" w:sz="6" w:space="0" w:color="auto"/>
              <w:right w:val="single" w:sz="6" w:space="0" w:color="auto"/>
            </w:tcBorders>
          </w:tcPr>
          <w:p w14:paraId="60D2E0DF" w14:textId="6017EBAF" w:rsidR="00317549" w:rsidRPr="00080ACA" w:rsidRDefault="00317549" w:rsidP="0031754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Rural</w:t>
            </w:r>
          </w:p>
        </w:tc>
        <w:tc>
          <w:tcPr>
            <w:tcW w:w="3071" w:type="dxa"/>
            <w:tcBorders>
              <w:top w:val="nil"/>
              <w:left w:val="nil"/>
              <w:bottom w:val="single" w:sz="6" w:space="0" w:color="auto"/>
              <w:right w:val="single" w:sz="6" w:space="0" w:color="auto"/>
            </w:tcBorders>
            <w:vAlign w:val="bottom"/>
          </w:tcPr>
          <w:p w14:paraId="1509A9A6" w14:textId="77777777" w:rsidR="00317549" w:rsidRPr="00080ACA" w:rsidRDefault="00317549" w:rsidP="00317549">
            <w:pPr>
              <w:rPr>
                <w:rFonts w:asciiTheme="minorHAnsi" w:hAnsiTheme="minorHAnsi" w:cstheme="minorHAnsi"/>
                <w:color w:val="262626" w:themeColor="text1" w:themeTint="D9"/>
                <w:sz w:val="24"/>
                <w:szCs w:val="24"/>
              </w:rPr>
            </w:pPr>
          </w:p>
        </w:tc>
        <w:tc>
          <w:tcPr>
            <w:tcW w:w="3059" w:type="dxa"/>
            <w:tcBorders>
              <w:top w:val="nil"/>
              <w:left w:val="nil"/>
              <w:bottom w:val="single" w:sz="6" w:space="0" w:color="auto"/>
              <w:right w:val="single" w:sz="6" w:space="0" w:color="auto"/>
            </w:tcBorders>
          </w:tcPr>
          <w:p w14:paraId="2EBE0897" w14:textId="77777777" w:rsidR="00317549" w:rsidRPr="00080ACA" w:rsidRDefault="00317549" w:rsidP="00317549">
            <w:pPr>
              <w:rPr>
                <w:rFonts w:asciiTheme="minorHAnsi" w:hAnsiTheme="minorHAnsi" w:cstheme="minorHAnsi"/>
                <w:color w:val="262626" w:themeColor="text1" w:themeTint="D9"/>
                <w:sz w:val="24"/>
                <w:szCs w:val="24"/>
              </w:rPr>
            </w:pPr>
          </w:p>
        </w:tc>
      </w:tr>
      <w:tr w:rsidR="00080ACA" w:rsidRPr="00080ACA" w14:paraId="4FFC0368" w14:textId="77777777" w:rsidTr="00E45F57">
        <w:trPr>
          <w:trHeight w:val="360"/>
        </w:trPr>
        <w:tc>
          <w:tcPr>
            <w:tcW w:w="3229" w:type="dxa"/>
            <w:tcBorders>
              <w:top w:val="nil"/>
              <w:left w:val="single" w:sz="6" w:space="0" w:color="auto"/>
              <w:bottom w:val="single" w:sz="6" w:space="0" w:color="auto"/>
              <w:right w:val="single" w:sz="6" w:space="0" w:color="auto"/>
            </w:tcBorders>
          </w:tcPr>
          <w:p w14:paraId="1D8D934A" w14:textId="41110EF4" w:rsidR="00317549" w:rsidRPr="00080ACA" w:rsidRDefault="00317549" w:rsidP="0031754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Urban</w:t>
            </w:r>
          </w:p>
        </w:tc>
        <w:tc>
          <w:tcPr>
            <w:tcW w:w="3071" w:type="dxa"/>
            <w:tcBorders>
              <w:top w:val="nil"/>
              <w:left w:val="nil"/>
              <w:bottom w:val="single" w:sz="6" w:space="0" w:color="auto"/>
              <w:right w:val="single" w:sz="6" w:space="0" w:color="auto"/>
            </w:tcBorders>
            <w:vAlign w:val="bottom"/>
          </w:tcPr>
          <w:p w14:paraId="5B583494" w14:textId="77777777" w:rsidR="00317549" w:rsidRPr="00080ACA" w:rsidRDefault="00317549" w:rsidP="00317549">
            <w:pPr>
              <w:rPr>
                <w:rFonts w:asciiTheme="minorHAnsi" w:hAnsiTheme="minorHAnsi" w:cstheme="minorHAnsi"/>
                <w:color w:val="262626" w:themeColor="text1" w:themeTint="D9"/>
                <w:sz w:val="24"/>
                <w:szCs w:val="24"/>
              </w:rPr>
            </w:pPr>
          </w:p>
        </w:tc>
        <w:tc>
          <w:tcPr>
            <w:tcW w:w="3059" w:type="dxa"/>
            <w:tcBorders>
              <w:top w:val="nil"/>
              <w:left w:val="nil"/>
              <w:bottom w:val="single" w:sz="6" w:space="0" w:color="auto"/>
              <w:right w:val="single" w:sz="6" w:space="0" w:color="auto"/>
            </w:tcBorders>
          </w:tcPr>
          <w:p w14:paraId="61E60288" w14:textId="77777777" w:rsidR="00317549" w:rsidRPr="00080ACA" w:rsidRDefault="00317549" w:rsidP="00317549">
            <w:pPr>
              <w:rPr>
                <w:rFonts w:asciiTheme="minorHAnsi" w:hAnsiTheme="minorHAnsi" w:cstheme="minorHAnsi"/>
                <w:color w:val="262626" w:themeColor="text1" w:themeTint="D9"/>
                <w:sz w:val="24"/>
                <w:szCs w:val="24"/>
              </w:rPr>
            </w:pPr>
          </w:p>
        </w:tc>
      </w:tr>
      <w:tr w:rsidR="00080ACA" w:rsidRPr="00080ACA" w14:paraId="1CDF10DE" w14:textId="77777777" w:rsidTr="00E45F57">
        <w:trPr>
          <w:trHeight w:val="360"/>
        </w:trPr>
        <w:tc>
          <w:tcPr>
            <w:tcW w:w="3229" w:type="dxa"/>
            <w:tcBorders>
              <w:top w:val="nil"/>
              <w:left w:val="single" w:sz="6" w:space="0" w:color="auto"/>
              <w:bottom w:val="single" w:sz="6" w:space="0" w:color="auto"/>
              <w:right w:val="single" w:sz="6" w:space="0" w:color="auto"/>
            </w:tcBorders>
          </w:tcPr>
          <w:p w14:paraId="44151108" w14:textId="5B38DBC1" w:rsidR="00317549" w:rsidRPr="00080ACA" w:rsidRDefault="00317549" w:rsidP="0031754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Region</w:t>
            </w:r>
          </w:p>
        </w:tc>
        <w:tc>
          <w:tcPr>
            <w:tcW w:w="3071" w:type="dxa"/>
            <w:tcBorders>
              <w:top w:val="nil"/>
              <w:left w:val="nil"/>
              <w:bottom w:val="single" w:sz="6" w:space="0" w:color="auto"/>
              <w:right w:val="single" w:sz="6" w:space="0" w:color="auto"/>
            </w:tcBorders>
            <w:vAlign w:val="bottom"/>
          </w:tcPr>
          <w:p w14:paraId="773B3DF0" w14:textId="77777777" w:rsidR="00317549" w:rsidRPr="00080ACA" w:rsidRDefault="00317549" w:rsidP="00317549">
            <w:pPr>
              <w:rPr>
                <w:rFonts w:asciiTheme="minorHAnsi" w:hAnsiTheme="minorHAnsi" w:cstheme="minorHAnsi"/>
                <w:color w:val="262626" w:themeColor="text1" w:themeTint="D9"/>
                <w:sz w:val="24"/>
                <w:szCs w:val="24"/>
              </w:rPr>
            </w:pPr>
          </w:p>
        </w:tc>
        <w:tc>
          <w:tcPr>
            <w:tcW w:w="3059" w:type="dxa"/>
            <w:tcBorders>
              <w:top w:val="nil"/>
              <w:left w:val="nil"/>
              <w:bottom w:val="single" w:sz="6" w:space="0" w:color="auto"/>
              <w:right w:val="single" w:sz="6" w:space="0" w:color="auto"/>
            </w:tcBorders>
          </w:tcPr>
          <w:p w14:paraId="36C41ED1" w14:textId="77777777" w:rsidR="00317549" w:rsidRPr="00080ACA" w:rsidRDefault="00317549" w:rsidP="00317549">
            <w:pPr>
              <w:rPr>
                <w:rFonts w:asciiTheme="minorHAnsi" w:hAnsiTheme="minorHAnsi" w:cstheme="minorHAnsi"/>
                <w:color w:val="262626" w:themeColor="text1" w:themeTint="D9"/>
                <w:sz w:val="24"/>
                <w:szCs w:val="24"/>
              </w:rPr>
            </w:pPr>
          </w:p>
        </w:tc>
      </w:tr>
      <w:tr w:rsidR="00080ACA" w:rsidRPr="00080ACA" w14:paraId="165B26FD" w14:textId="77777777" w:rsidTr="00E45F57">
        <w:trPr>
          <w:trHeight w:val="360"/>
        </w:trPr>
        <w:tc>
          <w:tcPr>
            <w:tcW w:w="3229" w:type="dxa"/>
            <w:tcBorders>
              <w:top w:val="nil"/>
              <w:left w:val="single" w:sz="6" w:space="0" w:color="auto"/>
              <w:bottom w:val="single" w:sz="6" w:space="0" w:color="auto"/>
              <w:right w:val="single" w:sz="6" w:space="0" w:color="auto"/>
            </w:tcBorders>
          </w:tcPr>
          <w:p w14:paraId="113FAA0C" w14:textId="7147F297" w:rsidR="00317549" w:rsidRPr="00080ACA" w:rsidRDefault="00317549" w:rsidP="0031754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North</w:t>
            </w:r>
          </w:p>
        </w:tc>
        <w:tc>
          <w:tcPr>
            <w:tcW w:w="3071" w:type="dxa"/>
            <w:tcBorders>
              <w:top w:val="nil"/>
              <w:left w:val="nil"/>
              <w:bottom w:val="single" w:sz="6" w:space="0" w:color="auto"/>
              <w:right w:val="single" w:sz="6" w:space="0" w:color="auto"/>
            </w:tcBorders>
            <w:vAlign w:val="bottom"/>
          </w:tcPr>
          <w:p w14:paraId="526B377F" w14:textId="77777777" w:rsidR="00317549" w:rsidRPr="00080ACA" w:rsidRDefault="00317549" w:rsidP="00317549">
            <w:pPr>
              <w:rPr>
                <w:rFonts w:asciiTheme="minorHAnsi" w:hAnsiTheme="minorHAnsi" w:cstheme="minorHAnsi"/>
                <w:color w:val="262626" w:themeColor="text1" w:themeTint="D9"/>
                <w:sz w:val="24"/>
                <w:szCs w:val="24"/>
              </w:rPr>
            </w:pPr>
          </w:p>
        </w:tc>
        <w:tc>
          <w:tcPr>
            <w:tcW w:w="3059" w:type="dxa"/>
            <w:tcBorders>
              <w:top w:val="nil"/>
              <w:left w:val="nil"/>
              <w:bottom w:val="single" w:sz="6" w:space="0" w:color="auto"/>
              <w:right w:val="single" w:sz="6" w:space="0" w:color="auto"/>
            </w:tcBorders>
          </w:tcPr>
          <w:p w14:paraId="763CD242" w14:textId="77777777" w:rsidR="00317549" w:rsidRPr="00080ACA" w:rsidRDefault="00317549" w:rsidP="00317549">
            <w:pPr>
              <w:rPr>
                <w:rFonts w:asciiTheme="minorHAnsi" w:hAnsiTheme="minorHAnsi" w:cstheme="minorHAnsi"/>
                <w:color w:val="262626" w:themeColor="text1" w:themeTint="D9"/>
                <w:sz w:val="24"/>
                <w:szCs w:val="24"/>
              </w:rPr>
            </w:pPr>
          </w:p>
        </w:tc>
      </w:tr>
      <w:tr w:rsidR="00080ACA" w:rsidRPr="00080ACA" w14:paraId="381315E1" w14:textId="77777777" w:rsidTr="00E45F57">
        <w:trPr>
          <w:trHeight w:val="360"/>
        </w:trPr>
        <w:tc>
          <w:tcPr>
            <w:tcW w:w="3229" w:type="dxa"/>
            <w:tcBorders>
              <w:top w:val="nil"/>
              <w:left w:val="single" w:sz="6" w:space="0" w:color="auto"/>
              <w:bottom w:val="single" w:sz="6" w:space="0" w:color="auto"/>
              <w:right w:val="single" w:sz="6" w:space="0" w:color="auto"/>
            </w:tcBorders>
          </w:tcPr>
          <w:p w14:paraId="4FF3DD17" w14:textId="4992795F" w:rsidR="00317549" w:rsidRPr="00080ACA" w:rsidRDefault="00317549" w:rsidP="0031754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Central</w:t>
            </w:r>
          </w:p>
        </w:tc>
        <w:tc>
          <w:tcPr>
            <w:tcW w:w="3071" w:type="dxa"/>
            <w:tcBorders>
              <w:top w:val="nil"/>
              <w:left w:val="nil"/>
              <w:bottom w:val="single" w:sz="6" w:space="0" w:color="auto"/>
              <w:right w:val="single" w:sz="6" w:space="0" w:color="auto"/>
            </w:tcBorders>
            <w:vAlign w:val="bottom"/>
            <w:hideMark/>
          </w:tcPr>
          <w:p w14:paraId="597598F1" w14:textId="77777777" w:rsidR="00317549" w:rsidRPr="00080ACA" w:rsidRDefault="00317549" w:rsidP="00317549">
            <w:pPr>
              <w:rPr>
                <w:rFonts w:asciiTheme="minorHAnsi" w:hAnsiTheme="minorHAnsi" w:cstheme="minorHAnsi"/>
                <w:color w:val="262626" w:themeColor="text1" w:themeTint="D9"/>
                <w:sz w:val="24"/>
                <w:szCs w:val="24"/>
              </w:rPr>
            </w:pPr>
          </w:p>
        </w:tc>
        <w:tc>
          <w:tcPr>
            <w:tcW w:w="3059" w:type="dxa"/>
            <w:tcBorders>
              <w:top w:val="nil"/>
              <w:left w:val="nil"/>
              <w:bottom w:val="single" w:sz="6" w:space="0" w:color="auto"/>
              <w:right w:val="single" w:sz="6" w:space="0" w:color="auto"/>
            </w:tcBorders>
          </w:tcPr>
          <w:p w14:paraId="0F7935D6" w14:textId="77777777" w:rsidR="00317549" w:rsidRPr="00080ACA" w:rsidRDefault="00317549" w:rsidP="00317549">
            <w:pPr>
              <w:rPr>
                <w:rFonts w:asciiTheme="minorHAnsi" w:hAnsiTheme="minorHAnsi" w:cstheme="minorHAnsi"/>
                <w:color w:val="262626" w:themeColor="text1" w:themeTint="D9"/>
                <w:sz w:val="24"/>
                <w:szCs w:val="24"/>
              </w:rPr>
            </w:pPr>
          </w:p>
        </w:tc>
      </w:tr>
      <w:tr w:rsidR="00080ACA" w:rsidRPr="00080ACA" w14:paraId="1BACBE8A" w14:textId="77777777" w:rsidTr="00E45F57">
        <w:trPr>
          <w:trHeight w:val="360"/>
        </w:trPr>
        <w:tc>
          <w:tcPr>
            <w:tcW w:w="3229" w:type="dxa"/>
            <w:tcBorders>
              <w:top w:val="nil"/>
              <w:left w:val="single" w:sz="6" w:space="0" w:color="auto"/>
              <w:bottom w:val="single" w:sz="6" w:space="0" w:color="auto"/>
              <w:right w:val="single" w:sz="6" w:space="0" w:color="auto"/>
            </w:tcBorders>
            <w:hideMark/>
          </w:tcPr>
          <w:p w14:paraId="4F3B28FC" w14:textId="6468FA6C" w:rsidR="00317549" w:rsidRPr="00080ACA" w:rsidRDefault="00317549" w:rsidP="0031754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South</w:t>
            </w:r>
          </w:p>
        </w:tc>
        <w:tc>
          <w:tcPr>
            <w:tcW w:w="3071" w:type="dxa"/>
            <w:tcBorders>
              <w:top w:val="nil"/>
              <w:left w:val="nil"/>
              <w:bottom w:val="single" w:sz="6" w:space="0" w:color="auto"/>
              <w:right w:val="single" w:sz="6" w:space="0" w:color="auto"/>
            </w:tcBorders>
            <w:vAlign w:val="bottom"/>
          </w:tcPr>
          <w:p w14:paraId="2BA039FE"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3059" w:type="dxa"/>
            <w:tcBorders>
              <w:top w:val="nil"/>
              <w:left w:val="nil"/>
              <w:bottom w:val="single" w:sz="6" w:space="0" w:color="auto"/>
              <w:right w:val="single" w:sz="6" w:space="0" w:color="auto"/>
            </w:tcBorders>
          </w:tcPr>
          <w:p w14:paraId="3CDD9513"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r>
    </w:tbl>
    <w:p w14:paraId="4D16764B" w14:textId="77777777" w:rsidR="00AA328A" w:rsidRPr="00080ACA" w:rsidRDefault="00AA328A" w:rsidP="00AA328A">
      <w:pPr>
        <w:pStyle w:val="ListParagraph"/>
        <w:ind w:left="420"/>
        <w:textAlignment w:val="baseline"/>
        <w:rPr>
          <w:rFonts w:cstheme="minorHAnsi"/>
          <w:color w:val="262626" w:themeColor="text1" w:themeTint="D9"/>
        </w:rPr>
      </w:pPr>
      <w:r w:rsidRPr="00080ACA">
        <w:rPr>
          <w:rFonts w:cstheme="minorHAnsi"/>
          <w:color w:val="262626" w:themeColor="text1" w:themeTint="D9"/>
          <w:vertAlign w:val="superscript"/>
        </w:rPr>
        <w:t>*</w:t>
      </w:r>
      <w:r w:rsidRPr="00080ACA">
        <w:rPr>
          <w:rFonts w:cstheme="minorHAnsi"/>
          <w:color w:val="262626" w:themeColor="text1" w:themeTint="D9"/>
        </w:rPr>
        <w:t>Active participant of community groups</w:t>
      </w:r>
    </w:p>
    <w:p w14:paraId="71C503FE" w14:textId="77777777" w:rsidR="00AA328A" w:rsidRPr="00080ACA" w:rsidRDefault="00AA328A" w:rsidP="00AA328A">
      <w:pPr>
        <w:pStyle w:val="ListParagraph"/>
        <w:ind w:left="420"/>
        <w:textAlignment w:val="baseline"/>
        <w:rPr>
          <w:rFonts w:cstheme="minorHAnsi"/>
          <w:color w:val="262626" w:themeColor="text1" w:themeTint="D9"/>
        </w:rPr>
      </w:pPr>
      <w:r w:rsidRPr="00080ACA">
        <w:rPr>
          <w:rFonts w:cstheme="minorHAnsi"/>
          <w:color w:val="262626" w:themeColor="text1" w:themeTint="D9"/>
          <w:vertAlign w:val="superscript"/>
        </w:rPr>
        <w:t>+</w:t>
      </w:r>
      <w:r w:rsidRPr="00080ACA">
        <w:rPr>
          <w:rFonts w:cstheme="minorHAnsi"/>
          <w:color w:val="262626" w:themeColor="text1" w:themeTint="D9"/>
        </w:rPr>
        <w:t>People in the community worked together on community issues that affect entire or part of the community; turned to anyone in community for help during illness in pregnancy</w:t>
      </w:r>
    </w:p>
    <w:p w14:paraId="2E3724EE" w14:textId="77777777" w:rsidR="00AA328A" w:rsidRPr="00080ACA" w:rsidRDefault="00AA328A" w:rsidP="00AA328A">
      <w:pPr>
        <w:rPr>
          <w:rFonts w:asciiTheme="minorHAnsi" w:hAnsiTheme="minorHAnsi" w:cstheme="minorHAnsi"/>
          <w:b/>
          <w:color w:val="262626" w:themeColor="text1" w:themeTint="D9"/>
          <w:sz w:val="24"/>
          <w:szCs w:val="24"/>
        </w:rPr>
      </w:pPr>
    </w:p>
    <w:p w14:paraId="048FAFFD" w14:textId="655BFB27" w:rsidR="74839216" w:rsidRDefault="74839216">
      <w:r>
        <w:br w:type="page"/>
      </w:r>
    </w:p>
    <w:p w14:paraId="14908978" w14:textId="3BBA82A7" w:rsidR="00AA328A" w:rsidRPr="00080ACA" w:rsidRDefault="00AA328A" w:rsidP="00AA328A">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b/>
          <w:bCs/>
          <w:color w:val="262626" w:themeColor="text1" w:themeTint="D9"/>
          <w:sz w:val="24"/>
          <w:szCs w:val="24"/>
        </w:rPr>
        <w:lastRenderedPageBreak/>
        <w:t xml:space="preserve">Table 4: Association between care seeking from </w:t>
      </w:r>
      <w:r w:rsidR="00DF6DAF" w:rsidRPr="00080ACA">
        <w:rPr>
          <w:rFonts w:asciiTheme="minorHAnsi" w:hAnsiTheme="minorHAnsi" w:cstheme="minorHAnsi"/>
          <w:b/>
          <w:bCs/>
          <w:color w:val="262626" w:themeColor="text1" w:themeTint="D9"/>
          <w:sz w:val="24"/>
          <w:szCs w:val="24"/>
        </w:rPr>
        <w:t>formal</w:t>
      </w:r>
      <w:r w:rsidRPr="00080ACA">
        <w:rPr>
          <w:rFonts w:asciiTheme="minorHAnsi" w:hAnsiTheme="minorHAnsi" w:cstheme="minorHAnsi"/>
          <w:b/>
          <w:bCs/>
          <w:color w:val="262626" w:themeColor="text1" w:themeTint="D9"/>
          <w:sz w:val="24"/>
          <w:szCs w:val="24"/>
        </w:rPr>
        <w:t xml:space="preserve"> providers and other characteristics of adults who died of acute cause of illness, Mozambique 2018-2020 </w:t>
      </w:r>
    </w:p>
    <w:tbl>
      <w:tblPr>
        <w:tblW w:w="906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9"/>
        <w:gridCol w:w="1458"/>
        <w:gridCol w:w="1458"/>
        <w:gridCol w:w="1458"/>
        <w:gridCol w:w="1458"/>
      </w:tblGrid>
      <w:tr w:rsidR="00080ACA" w:rsidRPr="00080ACA" w14:paraId="7478D6D1" w14:textId="77777777" w:rsidTr="005B5C79">
        <w:trPr>
          <w:trHeight w:val="840"/>
        </w:trPr>
        <w:tc>
          <w:tcPr>
            <w:tcW w:w="3229" w:type="dxa"/>
            <w:tcBorders>
              <w:top w:val="single" w:sz="6" w:space="0" w:color="auto"/>
              <w:left w:val="single" w:sz="6" w:space="0" w:color="auto"/>
              <w:bottom w:val="single" w:sz="6" w:space="0" w:color="auto"/>
              <w:right w:val="single" w:sz="6" w:space="0" w:color="auto"/>
            </w:tcBorders>
            <w:vAlign w:val="bottom"/>
            <w:hideMark/>
          </w:tcPr>
          <w:p w14:paraId="07F66D41" w14:textId="77777777" w:rsidR="00AA328A" w:rsidRPr="00080ACA" w:rsidRDefault="00AA328A" w:rsidP="005B5C7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b/>
                <w:bCs/>
                <w:color w:val="262626" w:themeColor="text1" w:themeTint="D9"/>
                <w:sz w:val="24"/>
                <w:szCs w:val="24"/>
              </w:rPr>
              <w:t>Characteristics</w:t>
            </w:r>
            <w:r w:rsidRPr="00080ACA">
              <w:rPr>
                <w:rFonts w:asciiTheme="minorHAnsi" w:hAnsiTheme="minorHAnsi" w:cstheme="minorHAnsi"/>
                <w:color w:val="262626" w:themeColor="text1" w:themeTint="D9"/>
                <w:sz w:val="24"/>
                <w:szCs w:val="24"/>
              </w:rPr>
              <w:t> </w:t>
            </w:r>
          </w:p>
        </w:tc>
        <w:tc>
          <w:tcPr>
            <w:tcW w:w="1458" w:type="dxa"/>
            <w:tcBorders>
              <w:top w:val="single" w:sz="6" w:space="0" w:color="auto"/>
              <w:left w:val="nil"/>
              <w:bottom w:val="single" w:sz="6" w:space="0" w:color="auto"/>
              <w:right w:val="single" w:sz="6" w:space="0" w:color="auto"/>
            </w:tcBorders>
            <w:vAlign w:val="bottom"/>
          </w:tcPr>
          <w:p w14:paraId="13CA13FC"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b/>
                <w:bCs/>
                <w:color w:val="262626" w:themeColor="text1" w:themeTint="D9"/>
                <w:sz w:val="24"/>
                <w:szCs w:val="24"/>
              </w:rPr>
              <w:t>Odds Ratio</w:t>
            </w:r>
          </w:p>
        </w:tc>
        <w:tc>
          <w:tcPr>
            <w:tcW w:w="1458" w:type="dxa"/>
            <w:tcBorders>
              <w:top w:val="single" w:sz="6" w:space="0" w:color="auto"/>
              <w:left w:val="nil"/>
              <w:bottom w:val="single" w:sz="6" w:space="0" w:color="auto"/>
              <w:right w:val="single" w:sz="6" w:space="0" w:color="auto"/>
            </w:tcBorders>
          </w:tcPr>
          <w:p w14:paraId="4A6D54F5"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p>
          <w:p w14:paraId="5F610D80"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p>
          <w:p w14:paraId="294FC0D1"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r w:rsidRPr="00080ACA">
              <w:rPr>
                <w:rFonts w:asciiTheme="minorHAnsi" w:hAnsiTheme="minorHAnsi" w:cstheme="minorHAnsi"/>
                <w:b/>
                <w:bCs/>
                <w:color w:val="262626" w:themeColor="text1" w:themeTint="D9"/>
                <w:sz w:val="24"/>
                <w:szCs w:val="24"/>
              </w:rPr>
              <w:t>SE</w:t>
            </w:r>
          </w:p>
        </w:tc>
        <w:tc>
          <w:tcPr>
            <w:tcW w:w="1458" w:type="dxa"/>
            <w:tcBorders>
              <w:top w:val="single" w:sz="6" w:space="0" w:color="auto"/>
              <w:left w:val="nil"/>
              <w:bottom w:val="single" w:sz="6" w:space="0" w:color="auto"/>
              <w:right w:val="single" w:sz="6" w:space="0" w:color="auto"/>
            </w:tcBorders>
          </w:tcPr>
          <w:p w14:paraId="73A4D92E"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p>
          <w:p w14:paraId="162CAFF3"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p>
          <w:p w14:paraId="4B66C908"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r w:rsidRPr="00080ACA">
              <w:rPr>
                <w:rFonts w:asciiTheme="minorHAnsi" w:hAnsiTheme="minorHAnsi" w:cstheme="minorHAnsi"/>
                <w:b/>
                <w:bCs/>
                <w:color w:val="262626" w:themeColor="text1" w:themeTint="D9"/>
                <w:sz w:val="24"/>
                <w:szCs w:val="24"/>
              </w:rPr>
              <w:t>p-value</w:t>
            </w:r>
          </w:p>
        </w:tc>
        <w:tc>
          <w:tcPr>
            <w:tcW w:w="1458" w:type="dxa"/>
            <w:tcBorders>
              <w:top w:val="single" w:sz="6" w:space="0" w:color="auto"/>
              <w:left w:val="nil"/>
              <w:bottom w:val="single" w:sz="6" w:space="0" w:color="auto"/>
              <w:right w:val="single" w:sz="6" w:space="0" w:color="auto"/>
            </w:tcBorders>
          </w:tcPr>
          <w:p w14:paraId="413B03E2"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p>
          <w:p w14:paraId="1010D5FD"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p>
          <w:p w14:paraId="70EDF910"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r w:rsidRPr="00080ACA">
              <w:rPr>
                <w:rFonts w:asciiTheme="minorHAnsi" w:hAnsiTheme="minorHAnsi" w:cstheme="minorHAnsi"/>
                <w:b/>
                <w:bCs/>
                <w:color w:val="262626" w:themeColor="text1" w:themeTint="D9"/>
                <w:sz w:val="24"/>
                <w:szCs w:val="24"/>
              </w:rPr>
              <w:t>CI</w:t>
            </w:r>
          </w:p>
        </w:tc>
      </w:tr>
      <w:tr w:rsidR="00080ACA" w:rsidRPr="00080ACA" w14:paraId="19279D23" w14:textId="77777777" w:rsidTr="005B5C79">
        <w:trPr>
          <w:trHeight w:val="300"/>
        </w:trPr>
        <w:tc>
          <w:tcPr>
            <w:tcW w:w="3229" w:type="dxa"/>
            <w:tcBorders>
              <w:top w:val="nil"/>
              <w:left w:val="single" w:sz="6" w:space="0" w:color="auto"/>
              <w:bottom w:val="single" w:sz="6" w:space="0" w:color="auto"/>
              <w:right w:val="single" w:sz="6" w:space="0" w:color="auto"/>
            </w:tcBorders>
            <w:hideMark/>
          </w:tcPr>
          <w:p w14:paraId="5AD60171" w14:textId="77777777" w:rsidR="00AA328A" w:rsidRPr="00080ACA" w:rsidRDefault="00AA328A" w:rsidP="005B5C7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Age at death </w:t>
            </w:r>
          </w:p>
        </w:tc>
        <w:tc>
          <w:tcPr>
            <w:tcW w:w="1458" w:type="dxa"/>
            <w:tcBorders>
              <w:top w:val="nil"/>
              <w:left w:val="nil"/>
              <w:bottom w:val="single" w:sz="6" w:space="0" w:color="auto"/>
              <w:right w:val="single" w:sz="6" w:space="0" w:color="auto"/>
            </w:tcBorders>
            <w:hideMark/>
          </w:tcPr>
          <w:p w14:paraId="5F022D15"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71886115"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8015665"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65C2C99"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582D4EDD" w14:textId="77777777" w:rsidTr="005B5C79">
        <w:trPr>
          <w:trHeight w:val="300"/>
        </w:trPr>
        <w:tc>
          <w:tcPr>
            <w:tcW w:w="3229" w:type="dxa"/>
            <w:tcBorders>
              <w:top w:val="nil"/>
              <w:left w:val="single" w:sz="6" w:space="0" w:color="auto"/>
              <w:bottom w:val="single" w:sz="6" w:space="0" w:color="auto"/>
              <w:right w:val="single" w:sz="6" w:space="0" w:color="auto"/>
            </w:tcBorders>
            <w:hideMark/>
          </w:tcPr>
          <w:p w14:paraId="1FC3F9FE" w14:textId="4DEEE458" w:rsidR="00AA328A" w:rsidRPr="00080ACA" w:rsidRDefault="00317549" w:rsidP="005B5C7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1</w:t>
            </w:r>
            <w:r w:rsidR="00CF507D">
              <w:rPr>
                <w:rFonts w:asciiTheme="minorHAnsi" w:hAnsiTheme="minorHAnsi" w:cstheme="minorHAnsi"/>
                <w:color w:val="262626" w:themeColor="text1" w:themeTint="D9"/>
                <w:sz w:val="24"/>
                <w:szCs w:val="24"/>
              </w:rPr>
              <w:t>8</w:t>
            </w:r>
            <w:r w:rsidRPr="00080ACA">
              <w:rPr>
                <w:rFonts w:asciiTheme="minorHAnsi" w:hAnsiTheme="minorHAnsi" w:cstheme="minorHAnsi"/>
                <w:color w:val="262626" w:themeColor="text1" w:themeTint="D9"/>
                <w:sz w:val="24"/>
                <w:szCs w:val="24"/>
              </w:rPr>
              <w:t>-49</w:t>
            </w:r>
            <w:r w:rsidR="00AA328A" w:rsidRPr="00080ACA">
              <w:rPr>
                <w:rFonts w:asciiTheme="minorHAnsi" w:hAnsiTheme="minorHAnsi" w:cstheme="minorHAnsi"/>
                <w:color w:val="262626" w:themeColor="text1" w:themeTint="D9"/>
                <w:sz w:val="24"/>
                <w:szCs w:val="24"/>
              </w:rPr>
              <w:t xml:space="preserve"> years </w:t>
            </w:r>
          </w:p>
        </w:tc>
        <w:tc>
          <w:tcPr>
            <w:tcW w:w="1458" w:type="dxa"/>
            <w:tcBorders>
              <w:top w:val="nil"/>
              <w:left w:val="nil"/>
              <w:bottom w:val="single" w:sz="6" w:space="0" w:color="auto"/>
              <w:right w:val="single" w:sz="6" w:space="0" w:color="auto"/>
            </w:tcBorders>
            <w:hideMark/>
          </w:tcPr>
          <w:p w14:paraId="3C5A5A8B"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71505518"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1DD6850"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5F7A2CD"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42F8AAD2" w14:textId="77777777" w:rsidTr="005B5C79">
        <w:trPr>
          <w:trHeight w:val="300"/>
        </w:trPr>
        <w:tc>
          <w:tcPr>
            <w:tcW w:w="3229" w:type="dxa"/>
            <w:tcBorders>
              <w:top w:val="nil"/>
              <w:left w:val="single" w:sz="6" w:space="0" w:color="auto"/>
              <w:bottom w:val="single" w:sz="6" w:space="0" w:color="auto"/>
              <w:right w:val="single" w:sz="6" w:space="0" w:color="auto"/>
            </w:tcBorders>
            <w:hideMark/>
          </w:tcPr>
          <w:p w14:paraId="5D375D8F" w14:textId="175FD63F" w:rsidR="00AA328A" w:rsidRPr="00080ACA" w:rsidRDefault="00317549" w:rsidP="005B5C7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50+</w:t>
            </w:r>
            <w:r w:rsidR="00AA328A" w:rsidRPr="00080ACA">
              <w:rPr>
                <w:rFonts w:asciiTheme="minorHAnsi" w:hAnsiTheme="minorHAnsi" w:cstheme="minorHAnsi"/>
                <w:color w:val="262626" w:themeColor="text1" w:themeTint="D9"/>
                <w:sz w:val="24"/>
                <w:szCs w:val="24"/>
              </w:rPr>
              <w:t xml:space="preserve"> years </w:t>
            </w:r>
          </w:p>
        </w:tc>
        <w:tc>
          <w:tcPr>
            <w:tcW w:w="1458" w:type="dxa"/>
            <w:tcBorders>
              <w:top w:val="nil"/>
              <w:left w:val="nil"/>
              <w:bottom w:val="single" w:sz="6" w:space="0" w:color="auto"/>
              <w:right w:val="single" w:sz="6" w:space="0" w:color="auto"/>
            </w:tcBorders>
            <w:vAlign w:val="bottom"/>
            <w:hideMark/>
          </w:tcPr>
          <w:p w14:paraId="300D18A8"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0177B97B"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69134BFE"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45744D7"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6A1A7440" w14:textId="77777777" w:rsidTr="005B5C79">
        <w:trPr>
          <w:trHeight w:val="300"/>
        </w:trPr>
        <w:tc>
          <w:tcPr>
            <w:tcW w:w="3229" w:type="dxa"/>
            <w:tcBorders>
              <w:top w:val="nil"/>
              <w:left w:val="single" w:sz="6" w:space="0" w:color="auto"/>
              <w:bottom w:val="single" w:sz="6" w:space="0" w:color="auto"/>
              <w:right w:val="single" w:sz="6" w:space="0" w:color="auto"/>
            </w:tcBorders>
          </w:tcPr>
          <w:p w14:paraId="34439218" w14:textId="77777777" w:rsidR="00AA328A" w:rsidRPr="00080ACA" w:rsidRDefault="00AA328A" w:rsidP="005B5C7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Gender</w:t>
            </w:r>
          </w:p>
        </w:tc>
        <w:tc>
          <w:tcPr>
            <w:tcW w:w="1458" w:type="dxa"/>
            <w:tcBorders>
              <w:top w:val="nil"/>
              <w:left w:val="nil"/>
              <w:bottom w:val="single" w:sz="6" w:space="0" w:color="auto"/>
              <w:right w:val="single" w:sz="6" w:space="0" w:color="auto"/>
            </w:tcBorders>
            <w:vAlign w:val="bottom"/>
          </w:tcPr>
          <w:p w14:paraId="1F487EF5"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B3B477C"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6C3228A6"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5B4E68E1"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13ED3ED7" w14:textId="77777777" w:rsidTr="005B5C79">
        <w:trPr>
          <w:trHeight w:val="300"/>
        </w:trPr>
        <w:tc>
          <w:tcPr>
            <w:tcW w:w="3229" w:type="dxa"/>
            <w:tcBorders>
              <w:top w:val="nil"/>
              <w:left w:val="single" w:sz="6" w:space="0" w:color="auto"/>
              <w:bottom w:val="single" w:sz="6" w:space="0" w:color="auto"/>
              <w:right w:val="single" w:sz="6" w:space="0" w:color="auto"/>
            </w:tcBorders>
          </w:tcPr>
          <w:p w14:paraId="13EAA667" w14:textId="77777777" w:rsidR="00AA328A" w:rsidRPr="00080ACA" w:rsidRDefault="00AA328A" w:rsidP="005B5C7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Female</w:t>
            </w:r>
          </w:p>
        </w:tc>
        <w:tc>
          <w:tcPr>
            <w:tcW w:w="1458" w:type="dxa"/>
            <w:tcBorders>
              <w:top w:val="nil"/>
              <w:left w:val="nil"/>
              <w:bottom w:val="single" w:sz="6" w:space="0" w:color="auto"/>
              <w:right w:val="single" w:sz="6" w:space="0" w:color="auto"/>
            </w:tcBorders>
            <w:vAlign w:val="bottom"/>
          </w:tcPr>
          <w:p w14:paraId="2BFE6728"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59C823AD"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6E0D7BE3"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6569DB7"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36375C5A" w14:textId="77777777" w:rsidTr="005B5C79">
        <w:trPr>
          <w:trHeight w:val="300"/>
        </w:trPr>
        <w:tc>
          <w:tcPr>
            <w:tcW w:w="3229" w:type="dxa"/>
            <w:tcBorders>
              <w:top w:val="nil"/>
              <w:left w:val="single" w:sz="6" w:space="0" w:color="auto"/>
              <w:bottom w:val="single" w:sz="6" w:space="0" w:color="auto"/>
              <w:right w:val="single" w:sz="6" w:space="0" w:color="auto"/>
            </w:tcBorders>
          </w:tcPr>
          <w:p w14:paraId="0F906AEA" w14:textId="77777777" w:rsidR="00AA328A" w:rsidRPr="00080ACA" w:rsidRDefault="00AA328A" w:rsidP="005B5C7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Male</w:t>
            </w:r>
          </w:p>
        </w:tc>
        <w:tc>
          <w:tcPr>
            <w:tcW w:w="1458" w:type="dxa"/>
            <w:tcBorders>
              <w:top w:val="nil"/>
              <w:left w:val="nil"/>
              <w:bottom w:val="single" w:sz="6" w:space="0" w:color="auto"/>
              <w:right w:val="single" w:sz="6" w:space="0" w:color="auto"/>
            </w:tcBorders>
            <w:vAlign w:val="bottom"/>
          </w:tcPr>
          <w:p w14:paraId="32625E50"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2C8EB99"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7102F976"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A291C82"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70C67B00" w14:textId="77777777" w:rsidTr="005B5C79">
        <w:trPr>
          <w:trHeight w:val="300"/>
        </w:trPr>
        <w:tc>
          <w:tcPr>
            <w:tcW w:w="3229" w:type="dxa"/>
            <w:tcBorders>
              <w:top w:val="nil"/>
              <w:left w:val="single" w:sz="6" w:space="0" w:color="auto"/>
              <w:bottom w:val="single" w:sz="6" w:space="0" w:color="auto"/>
              <w:right w:val="single" w:sz="6" w:space="0" w:color="auto"/>
            </w:tcBorders>
            <w:hideMark/>
          </w:tcPr>
          <w:p w14:paraId="04DEBA39" w14:textId="77777777" w:rsidR="00AA328A" w:rsidRPr="00080ACA" w:rsidRDefault="00AA328A" w:rsidP="005B5C7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Education </w:t>
            </w:r>
          </w:p>
        </w:tc>
        <w:tc>
          <w:tcPr>
            <w:tcW w:w="1458" w:type="dxa"/>
            <w:tcBorders>
              <w:top w:val="nil"/>
              <w:left w:val="nil"/>
              <w:bottom w:val="single" w:sz="6" w:space="0" w:color="auto"/>
              <w:right w:val="single" w:sz="6" w:space="0" w:color="auto"/>
            </w:tcBorders>
            <w:hideMark/>
          </w:tcPr>
          <w:p w14:paraId="6F9AC1CB"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1F098594"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B5649EB"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85E9D54"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5EE4BFCC" w14:textId="77777777" w:rsidTr="005B5C79">
        <w:trPr>
          <w:trHeight w:val="300"/>
        </w:trPr>
        <w:tc>
          <w:tcPr>
            <w:tcW w:w="3229" w:type="dxa"/>
            <w:tcBorders>
              <w:top w:val="nil"/>
              <w:left w:val="single" w:sz="6" w:space="0" w:color="auto"/>
              <w:bottom w:val="single" w:sz="6" w:space="0" w:color="auto"/>
              <w:right w:val="single" w:sz="6" w:space="0" w:color="auto"/>
            </w:tcBorders>
            <w:hideMark/>
          </w:tcPr>
          <w:p w14:paraId="0D84132F" w14:textId="77777777" w:rsidR="00AA328A" w:rsidRPr="00080ACA" w:rsidRDefault="00AA328A" w:rsidP="005B5C7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Primary </w:t>
            </w:r>
          </w:p>
        </w:tc>
        <w:tc>
          <w:tcPr>
            <w:tcW w:w="1458" w:type="dxa"/>
            <w:tcBorders>
              <w:top w:val="nil"/>
              <w:left w:val="nil"/>
              <w:bottom w:val="single" w:sz="6" w:space="0" w:color="auto"/>
              <w:right w:val="single" w:sz="6" w:space="0" w:color="auto"/>
            </w:tcBorders>
            <w:hideMark/>
          </w:tcPr>
          <w:p w14:paraId="1EE09E36"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2A223092"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7CAE184B"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DE6EB7C"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4F257660" w14:textId="77777777" w:rsidTr="005B5C79">
        <w:trPr>
          <w:trHeight w:val="330"/>
        </w:trPr>
        <w:tc>
          <w:tcPr>
            <w:tcW w:w="3229" w:type="dxa"/>
            <w:tcBorders>
              <w:top w:val="nil"/>
              <w:left w:val="single" w:sz="6" w:space="0" w:color="auto"/>
              <w:bottom w:val="single" w:sz="6" w:space="0" w:color="auto"/>
              <w:right w:val="single" w:sz="6" w:space="0" w:color="auto"/>
            </w:tcBorders>
            <w:hideMark/>
          </w:tcPr>
          <w:p w14:paraId="089EE774" w14:textId="2BED881A" w:rsidR="00AA328A" w:rsidRPr="00080ACA" w:rsidRDefault="00AA328A" w:rsidP="005B5C7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Secondary</w:t>
            </w:r>
            <w:r w:rsidR="00317549" w:rsidRPr="00080ACA">
              <w:rPr>
                <w:rFonts w:asciiTheme="minorHAnsi" w:hAnsiTheme="minorHAnsi" w:cstheme="minorHAnsi"/>
                <w:color w:val="262626" w:themeColor="text1" w:themeTint="D9"/>
                <w:sz w:val="24"/>
                <w:szCs w:val="24"/>
              </w:rPr>
              <w:t xml:space="preserve"> and higher</w:t>
            </w:r>
          </w:p>
        </w:tc>
        <w:tc>
          <w:tcPr>
            <w:tcW w:w="1458" w:type="dxa"/>
            <w:tcBorders>
              <w:top w:val="nil"/>
              <w:left w:val="nil"/>
              <w:bottom w:val="single" w:sz="6" w:space="0" w:color="auto"/>
              <w:right w:val="single" w:sz="6" w:space="0" w:color="auto"/>
            </w:tcBorders>
            <w:hideMark/>
          </w:tcPr>
          <w:p w14:paraId="532207A9"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5B8CB2EA"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FB890A7"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69221BF"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7422846B" w14:textId="77777777" w:rsidTr="005B5C79">
        <w:trPr>
          <w:trHeight w:val="300"/>
        </w:trPr>
        <w:tc>
          <w:tcPr>
            <w:tcW w:w="3229" w:type="dxa"/>
            <w:tcBorders>
              <w:top w:val="nil"/>
              <w:left w:val="single" w:sz="6" w:space="0" w:color="auto"/>
              <w:bottom w:val="single" w:sz="6" w:space="0" w:color="auto"/>
              <w:right w:val="single" w:sz="6" w:space="0" w:color="auto"/>
            </w:tcBorders>
            <w:hideMark/>
          </w:tcPr>
          <w:p w14:paraId="6B3B207B" w14:textId="77777777" w:rsidR="00AA328A" w:rsidRPr="00080ACA" w:rsidRDefault="00AA328A" w:rsidP="005B5C7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Marital status </w:t>
            </w:r>
          </w:p>
        </w:tc>
        <w:tc>
          <w:tcPr>
            <w:tcW w:w="1458" w:type="dxa"/>
            <w:tcBorders>
              <w:top w:val="nil"/>
              <w:left w:val="nil"/>
              <w:bottom w:val="single" w:sz="6" w:space="0" w:color="auto"/>
              <w:right w:val="single" w:sz="6" w:space="0" w:color="auto"/>
            </w:tcBorders>
            <w:hideMark/>
          </w:tcPr>
          <w:p w14:paraId="565A0631"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56AC7B36"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1FFB8A9"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A5BF067"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4A073E05" w14:textId="77777777" w:rsidTr="005B5C79">
        <w:trPr>
          <w:trHeight w:val="300"/>
        </w:trPr>
        <w:tc>
          <w:tcPr>
            <w:tcW w:w="3229" w:type="dxa"/>
            <w:tcBorders>
              <w:top w:val="nil"/>
              <w:left w:val="single" w:sz="6" w:space="0" w:color="auto"/>
              <w:bottom w:val="single" w:sz="6" w:space="0" w:color="auto"/>
              <w:right w:val="single" w:sz="6" w:space="0" w:color="auto"/>
            </w:tcBorders>
            <w:hideMark/>
          </w:tcPr>
          <w:p w14:paraId="6B3EF760" w14:textId="1EB33426" w:rsidR="00AA328A" w:rsidRPr="00080ACA" w:rsidRDefault="00AA328A" w:rsidP="005B5C7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Single</w:t>
            </w:r>
            <w:r w:rsidR="00317549" w:rsidRPr="00080ACA">
              <w:rPr>
                <w:rFonts w:asciiTheme="minorHAnsi" w:hAnsiTheme="minorHAnsi" w:cstheme="minorHAnsi"/>
                <w:color w:val="262626" w:themeColor="text1" w:themeTint="D9"/>
                <w:sz w:val="24"/>
                <w:szCs w:val="24"/>
              </w:rPr>
              <w:t>/ divorced/separated/widowed</w:t>
            </w:r>
          </w:p>
        </w:tc>
        <w:tc>
          <w:tcPr>
            <w:tcW w:w="1458" w:type="dxa"/>
            <w:tcBorders>
              <w:top w:val="nil"/>
              <w:left w:val="nil"/>
              <w:bottom w:val="single" w:sz="6" w:space="0" w:color="auto"/>
              <w:right w:val="single" w:sz="6" w:space="0" w:color="auto"/>
            </w:tcBorders>
            <w:vAlign w:val="bottom"/>
            <w:hideMark/>
          </w:tcPr>
          <w:p w14:paraId="69A51D7A"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7E68B80B"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2697F53"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74465A68"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25F68120" w14:textId="77777777" w:rsidTr="005B5C79">
        <w:trPr>
          <w:trHeight w:val="300"/>
        </w:trPr>
        <w:tc>
          <w:tcPr>
            <w:tcW w:w="3229" w:type="dxa"/>
            <w:tcBorders>
              <w:top w:val="nil"/>
              <w:left w:val="single" w:sz="6" w:space="0" w:color="auto"/>
              <w:bottom w:val="single" w:sz="6" w:space="0" w:color="auto"/>
              <w:right w:val="single" w:sz="6" w:space="0" w:color="auto"/>
            </w:tcBorders>
            <w:hideMark/>
          </w:tcPr>
          <w:p w14:paraId="12E31192" w14:textId="43184863" w:rsidR="00AA328A" w:rsidRPr="00080ACA" w:rsidRDefault="00AA328A" w:rsidP="005B5C7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Married</w:t>
            </w:r>
            <w:r w:rsidR="00317549" w:rsidRPr="00080ACA">
              <w:rPr>
                <w:rFonts w:asciiTheme="minorHAnsi" w:hAnsiTheme="minorHAnsi" w:cstheme="minorHAnsi"/>
                <w:color w:val="262626" w:themeColor="text1" w:themeTint="D9"/>
                <w:sz w:val="24"/>
                <w:szCs w:val="24"/>
              </w:rPr>
              <w:t>/ life partner</w:t>
            </w:r>
          </w:p>
        </w:tc>
        <w:tc>
          <w:tcPr>
            <w:tcW w:w="1458" w:type="dxa"/>
            <w:tcBorders>
              <w:top w:val="nil"/>
              <w:left w:val="nil"/>
              <w:bottom w:val="single" w:sz="6" w:space="0" w:color="auto"/>
              <w:right w:val="single" w:sz="6" w:space="0" w:color="auto"/>
            </w:tcBorders>
            <w:vAlign w:val="bottom"/>
            <w:hideMark/>
          </w:tcPr>
          <w:p w14:paraId="2C25DA05"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4329AC56"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0C533C3"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85F957C"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p>
        </w:tc>
      </w:tr>
      <w:tr w:rsidR="00080ACA" w:rsidRPr="00080ACA" w14:paraId="23C6A710" w14:textId="77777777" w:rsidTr="005B5C79">
        <w:trPr>
          <w:trHeight w:val="300"/>
        </w:trPr>
        <w:tc>
          <w:tcPr>
            <w:tcW w:w="3229" w:type="dxa"/>
            <w:tcBorders>
              <w:top w:val="nil"/>
              <w:left w:val="single" w:sz="6" w:space="0" w:color="auto"/>
              <w:bottom w:val="single" w:sz="6" w:space="0" w:color="auto"/>
              <w:right w:val="single" w:sz="6" w:space="0" w:color="auto"/>
            </w:tcBorders>
            <w:hideMark/>
          </w:tcPr>
          <w:p w14:paraId="7CC4829C" w14:textId="6DCEDC69" w:rsidR="00317549" w:rsidRPr="00080ACA" w:rsidRDefault="00317549" w:rsidP="0031754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Employment  </w:t>
            </w:r>
          </w:p>
        </w:tc>
        <w:tc>
          <w:tcPr>
            <w:tcW w:w="1458" w:type="dxa"/>
            <w:tcBorders>
              <w:top w:val="nil"/>
              <w:left w:val="nil"/>
              <w:bottom w:val="single" w:sz="6" w:space="0" w:color="auto"/>
              <w:right w:val="single" w:sz="6" w:space="0" w:color="auto"/>
            </w:tcBorders>
            <w:vAlign w:val="bottom"/>
            <w:hideMark/>
          </w:tcPr>
          <w:p w14:paraId="19D3A0A5"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66C6AB16"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6E9E6054"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CE26196"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r>
      <w:tr w:rsidR="00080ACA" w:rsidRPr="00080ACA" w14:paraId="2AF6F657" w14:textId="77777777" w:rsidTr="00DE6F13">
        <w:trPr>
          <w:trHeight w:val="300"/>
        </w:trPr>
        <w:tc>
          <w:tcPr>
            <w:tcW w:w="3229" w:type="dxa"/>
            <w:tcBorders>
              <w:top w:val="nil"/>
              <w:left w:val="single" w:sz="6" w:space="0" w:color="auto"/>
              <w:bottom w:val="single" w:sz="6" w:space="0" w:color="auto"/>
              <w:right w:val="single" w:sz="6" w:space="0" w:color="auto"/>
            </w:tcBorders>
            <w:vAlign w:val="bottom"/>
            <w:hideMark/>
          </w:tcPr>
          <w:p w14:paraId="1703D60D" w14:textId="33EAA0B5" w:rsidR="00317549" w:rsidRPr="00080ACA" w:rsidRDefault="00317549" w:rsidP="0031754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Unemployed </w:t>
            </w:r>
          </w:p>
        </w:tc>
        <w:tc>
          <w:tcPr>
            <w:tcW w:w="1458" w:type="dxa"/>
            <w:tcBorders>
              <w:top w:val="nil"/>
              <w:left w:val="nil"/>
              <w:bottom w:val="single" w:sz="6" w:space="0" w:color="auto"/>
              <w:right w:val="single" w:sz="6" w:space="0" w:color="auto"/>
            </w:tcBorders>
            <w:vAlign w:val="bottom"/>
          </w:tcPr>
          <w:p w14:paraId="09375DE8"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C1A5510"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93E211B"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F88B791"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r>
      <w:tr w:rsidR="00080ACA" w:rsidRPr="00080ACA" w14:paraId="4EE69863" w14:textId="77777777" w:rsidTr="00DE6F13">
        <w:trPr>
          <w:trHeight w:val="300"/>
        </w:trPr>
        <w:tc>
          <w:tcPr>
            <w:tcW w:w="3229" w:type="dxa"/>
            <w:tcBorders>
              <w:top w:val="nil"/>
              <w:left w:val="single" w:sz="6" w:space="0" w:color="auto"/>
              <w:bottom w:val="single" w:sz="6" w:space="0" w:color="auto"/>
              <w:right w:val="single" w:sz="6" w:space="0" w:color="auto"/>
            </w:tcBorders>
            <w:vAlign w:val="bottom"/>
          </w:tcPr>
          <w:p w14:paraId="5F553814" w14:textId="7E2E1D4F" w:rsidR="00317549" w:rsidRPr="00080ACA" w:rsidRDefault="00317549" w:rsidP="0031754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Employed </w:t>
            </w:r>
          </w:p>
        </w:tc>
        <w:tc>
          <w:tcPr>
            <w:tcW w:w="1458" w:type="dxa"/>
            <w:tcBorders>
              <w:top w:val="nil"/>
              <w:left w:val="nil"/>
              <w:bottom w:val="single" w:sz="6" w:space="0" w:color="auto"/>
              <w:right w:val="single" w:sz="6" w:space="0" w:color="auto"/>
            </w:tcBorders>
            <w:hideMark/>
          </w:tcPr>
          <w:p w14:paraId="63553440"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56C2650C"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7AAB697A"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CFA71A5"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r>
      <w:tr w:rsidR="00080ACA" w:rsidRPr="00080ACA" w14:paraId="551B91AF" w14:textId="77777777" w:rsidTr="00317549">
        <w:trPr>
          <w:trHeight w:val="300"/>
        </w:trPr>
        <w:tc>
          <w:tcPr>
            <w:tcW w:w="3229" w:type="dxa"/>
            <w:tcBorders>
              <w:top w:val="nil"/>
              <w:left w:val="single" w:sz="6" w:space="0" w:color="auto"/>
              <w:bottom w:val="single" w:sz="6" w:space="0" w:color="auto"/>
              <w:right w:val="single" w:sz="6" w:space="0" w:color="auto"/>
            </w:tcBorders>
            <w:vAlign w:val="bottom"/>
          </w:tcPr>
          <w:p w14:paraId="7F70F8CF" w14:textId="3EB81EC7" w:rsidR="00317549" w:rsidRPr="00080ACA" w:rsidRDefault="00317549" w:rsidP="0031754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Household wealth</w:t>
            </w:r>
          </w:p>
        </w:tc>
        <w:tc>
          <w:tcPr>
            <w:tcW w:w="1458" w:type="dxa"/>
            <w:tcBorders>
              <w:top w:val="nil"/>
              <w:left w:val="nil"/>
              <w:bottom w:val="single" w:sz="6" w:space="0" w:color="auto"/>
              <w:right w:val="single" w:sz="6" w:space="0" w:color="auto"/>
            </w:tcBorders>
            <w:vAlign w:val="bottom"/>
            <w:hideMark/>
          </w:tcPr>
          <w:p w14:paraId="2C061E27"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01BF88E0"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BF2B086"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86AD289"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r>
      <w:tr w:rsidR="00080ACA" w:rsidRPr="00080ACA" w14:paraId="14F5D50A" w14:textId="77777777" w:rsidTr="00317549">
        <w:trPr>
          <w:trHeight w:val="300"/>
        </w:trPr>
        <w:tc>
          <w:tcPr>
            <w:tcW w:w="3229" w:type="dxa"/>
            <w:tcBorders>
              <w:top w:val="nil"/>
              <w:left w:val="single" w:sz="6" w:space="0" w:color="auto"/>
              <w:bottom w:val="single" w:sz="6" w:space="0" w:color="auto"/>
              <w:right w:val="single" w:sz="6" w:space="0" w:color="auto"/>
            </w:tcBorders>
            <w:vAlign w:val="bottom"/>
          </w:tcPr>
          <w:p w14:paraId="1DB0BE18" w14:textId="3881828C" w:rsidR="00317549" w:rsidRPr="00080ACA" w:rsidRDefault="00317549" w:rsidP="0031754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Lowest</w:t>
            </w:r>
          </w:p>
        </w:tc>
        <w:tc>
          <w:tcPr>
            <w:tcW w:w="1458" w:type="dxa"/>
            <w:tcBorders>
              <w:top w:val="nil"/>
              <w:left w:val="nil"/>
              <w:bottom w:val="single" w:sz="6" w:space="0" w:color="auto"/>
              <w:right w:val="single" w:sz="6" w:space="0" w:color="auto"/>
            </w:tcBorders>
            <w:vAlign w:val="bottom"/>
            <w:hideMark/>
          </w:tcPr>
          <w:p w14:paraId="20795831"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6A390F7D"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A141763"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5FD1F6CC"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r>
      <w:tr w:rsidR="00080ACA" w:rsidRPr="00080ACA" w14:paraId="56FB9D59" w14:textId="77777777" w:rsidTr="00317549">
        <w:trPr>
          <w:trHeight w:val="300"/>
        </w:trPr>
        <w:tc>
          <w:tcPr>
            <w:tcW w:w="3229" w:type="dxa"/>
            <w:tcBorders>
              <w:top w:val="nil"/>
              <w:left w:val="single" w:sz="6" w:space="0" w:color="auto"/>
              <w:bottom w:val="single" w:sz="6" w:space="0" w:color="auto"/>
              <w:right w:val="single" w:sz="6" w:space="0" w:color="auto"/>
            </w:tcBorders>
            <w:vAlign w:val="bottom"/>
          </w:tcPr>
          <w:p w14:paraId="3673013D" w14:textId="551F70D0" w:rsidR="00317549" w:rsidRPr="00080ACA" w:rsidRDefault="00317549" w:rsidP="00317549">
            <w:pPr>
              <w:ind w:left="360" w:hanging="360"/>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Middle</w:t>
            </w:r>
          </w:p>
        </w:tc>
        <w:tc>
          <w:tcPr>
            <w:tcW w:w="1458" w:type="dxa"/>
            <w:tcBorders>
              <w:top w:val="nil"/>
              <w:left w:val="nil"/>
              <w:bottom w:val="single" w:sz="6" w:space="0" w:color="auto"/>
              <w:right w:val="single" w:sz="6" w:space="0" w:color="auto"/>
            </w:tcBorders>
            <w:vAlign w:val="bottom"/>
          </w:tcPr>
          <w:p w14:paraId="750349EA"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A377E29"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5DEFB0F3"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F64541C"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r>
      <w:tr w:rsidR="00080ACA" w:rsidRPr="00080ACA" w14:paraId="59632408" w14:textId="77777777" w:rsidTr="00317549">
        <w:trPr>
          <w:trHeight w:val="300"/>
        </w:trPr>
        <w:tc>
          <w:tcPr>
            <w:tcW w:w="3229" w:type="dxa"/>
            <w:tcBorders>
              <w:top w:val="nil"/>
              <w:left w:val="single" w:sz="6" w:space="0" w:color="auto"/>
              <w:bottom w:val="single" w:sz="6" w:space="0" w:color="auto"/>
              <w:right w:val="single" w:sz="6" w:space="0" w:color="auto"/>
            </w:tcBorders>
            <w:vAlign w:val="bottom"/>
          </w:tcPr>
          <w:p w14:paraId="0DD03DBF" w14:textId="749B5A4F" w:rsidR="00317549" w:rsidRPr="00080ACA" w:rsidRDefault="00317549" w:rsidP="0031754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Highest</w:t>
            </w:r>
          </w:p>
        </w:tc>
        <w:tc>
          <w:tcPr>
            <w:tcW w:w="1458" w:type="dxa"/>
            <w:tcBorders>
              <w:top w:val="nil"/>
              <w:left w:val="nil"/>
              <w:bottom w:val="single" w:sz="6" w:space="0" w:color="auto"/>
              <w:right w:val="single" w:sz="6" w:space="0" w:color="auto"/>
            </w:tcBorders>
            <w:vAlign w:val="bottom"/>
          </w:tcPr>
          <w:p w14:paraId="08DD76C5"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32227C1"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05BD5D4"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E270121"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r>
      <w:tr w:rsidR="00080ACA" w:rsidRPr="00080ACA" w14:paraId="1ED7E94B" w14:textId="77777777" w:rsidTr="00317549">
        <w:trPr>
          <w:trHeight w:val="300"/>
        </w:trPr>
        <w:tc>
          <w:tcPr>
            <w:tcW w:w="3229" w:type="dxa"/>
            <w:tcBorders>
              <w:top w:val="nil"/>
              <w:left w:val="single" w:sz="6" w:space="0" w:color="auto"/>
              <w:bottom w:val="single" w:sz="6" w:space="0" w:color="auto"/>
              <w:right w:val="single" w:sz="6" w:space="0" w:color="auto"/>
            </w:tcBorders>
            <w:vAlign w:val="bottom"/>
          </w:tcPr>
          <w:p w14:paraId="62C0B7B7" w14:textId="06E47C18" w:rsidR="00317549" w:rsidRPr="00080ACA" w:rsidRDefault="00317549" w:rsidP="0031754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Social autonomy</w:t>
            </w:r>
            <w:r w:rsidRPr="00080ACA">
              <w:rPr>
                <w:rFonts w:asciiTheme="minorHAnsi" w:hAnsiTheme="minorHAnsi" w:cstheme="minorHAnsi"/>
                <w:color w:val="262626" w:themeColor="text1" w:themeTint="D9"/>
                <w:sz w:val="24"/>
                <w:szCs w:val="24"/>
                <w:vertAlign w:val="superscript"/>
              </w:rPr>
              <w:t>*</w:t>
            </w:r>
          </w:p>
        </w:tc>
        <w:tc>
          <w:tcPr>
            <w:tcW w:w="1458" w:type="dxa"/>
            <w:tcBorders>
              <w:top w:val="nil"/>
              <w:left w:val="nil"/>
              <w:bottom w:val="single" w:sz="6" w:space="0" w:color="auto"/>
              <w:right w:val="single" w:sz="6" w:space="0" w:color="auto"/>
            </w:tcBorders>
            <w:vAlign w:val="bottom"/>
          </w:tcPr>
          <w:p w14:paraId="1654DEB2"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50F005C4"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31A0566"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84DE1B0"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r>
      <w:tr w:rsidR="00080ACA" w:rsidRPr="00080ACA" w14:paraId="3A6CCCBE" w14:textId="77777777" w:rsidTr="00317549">
        <w:trPr>
          <w:trHeight w:val="300"/>
        </w:trPr>
        <w:tc>
          <w:tcPr>
            <w:tcW w:w="3229" w:type="dxa"/>
            <w:tcBorders>
              <w:top w:val="nil"/>
              <w:left w:val="single" w:sz="6" w:space="0" w:color="auto"/>
              <w:bottom w:val="single" w:sz="6" w:space="0" w:color="auto"/>
              <w:right w:val="single" w:sz="6" w:space="0" w:color="auto"/>
            </w:tcBorders>
            <w:vAlign w:val="bottom"/>
          </w:tcPr>
          <w:p w14:paraId="024EFE51" w14:textId="06794DB5" w:rsidR="00317549" w:rsidRPr="00080ACA" w:rsidRDefault="00317549" w:rsidP="0031754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No</w:t>
            </w:r>
          </w:p>
        </w:tc>
        <w:tc>
          <w:tcPr>
            <w:tcW w:w="1458" w:type="dxa"/>
            <w:tcBorders>
              <w:top w:val="nil"/>
              <w:left w:val="nil"/>
              <w:bottom w:val="single" w:sz="6" w:space="0" w:color="auto"/>
              <w:right w:val="single" w:sz="6" w:space="0" w:color="auto"/>
            </w:tcBorders>
            <w:vAlign w:val="bottom"/>
          </w:tcPr>
          <w:p w14:paraId="2B7F1FC0"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6F1D6AD"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6C59818"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568A41E"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r>
      <w:tr w:rsidR="00080ACA" w:rsidRPr="00080ACA" w14:paraId="396F4D74" w14:textId="77777777" w:rsidTr="00317549">
        <w:trPr>
          <w:trHeight w:val="300"/>
        </w:trPr>
        <w:tc>
          <w:tcPr>
            <w:tcW w:w="3229" w:type="dxa"/>
            <w:tcBorders>
              <w:top w:val="nil"/>
              <w:left w:val="single" w:sz="6" w:space="0" w:color="auto"/>
              <w:bottom w:val="single" w:sz="6" w:space="0" w:color="auto"/>
              <w:right w:val="single" w:sz="6" w:space="0" w:color="auto"/>
            </w:tcBorders>
            <w:vAlign w:val="bottom"/>
          </w:tcPr>
          <w:p w14:paraId="7AF7778D" w14:textId="3221A073" w:rsidR="00317549" w:rsidRPr="00080ACA" w:rsidRDefault="00317549" w:rsidP="0031754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Yes</w:t>
            </w:r>
          </w:p>
        </w:tc>
        <w:tc>
          <w:tcPr>
            <w:tcW w:w="1458" w:type="dxa"/>
            <w:tcBorders>
              <w:top w:val="nil"/>
              <w:left w:val="nil"/>
              <w:bottom w:val="single" w:sz="6" w:space="0" w:color="auto"/>
              <w:right w:val="single" w:sz="6" w:space="0" w:color="auto"/>
            </w:tcBorders>
            <w:vAlign w:val="bottom"/>
          </w:tcPr>
          <w:p w14:paraId="02B256F6"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EBEBCDD"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660252E"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717F3DB5"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r>
      <w:tr w:rsidR="00080ACA" w:rsidRPr="00080ACA" w14:paraId="7E1D24D2" w14:textId="77777777" w:rsidTr="00317549">
        <w:trPr>
          <w:trHeight w:val="300"/>
        </w:trPr>
        <w:tc>
          <w:tcPr>
            <w:tcW w:w="3229" w:type="dxa"/>
            <w:tcBorders>
              <w:top w:val="nil"/>
              <w:left w:val="single" w:sz="6" w:space="0" w:color="auto"/>
              <w:bottom w:val="single" w:sz="6" w:space="0" w:color="auto"/>
              <w:right w:val="single" w:sz="6" w:space="0" w:color="auto"/>
            </w:tcBorders>
            <w:vAlign w:val="bottom"/>
          </w:tcPr>
          <w:p w14:paraId="7DFB28FD" w14:textId="7A03CD70" w:rsidR="00317549" w:rsidRPr="00080ACA" w:rsidRDefault="00317549" w:rsidP="0031754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Social capital</w:t>
            </w:r>
            <w:r w:rsidRPr="00080ACA">
              <w:rPr>
                <w:rFonts w:asciiTheme="minorHAnsi" w:hAnsiTheme="minorHAnsi" w:cstheme="minorHAnsi"/>
                <w:color w:val="262626" w:themeColor="text1" w:themeTint="D9"/>
                <w:sz w:val="24"/>
                <w:szCs w:val="24"/>
                <w:vertAlign w:val="superscript"/>
              </w:rPr>
              <w:t>+</w:t>
            </w:r>
          </w:p>
        </w:tc>
        <w:tc>
          <w:tcPr>
            <w:tcW w:w="1458" w:type="dxa"/>
            <w:tcBorders>
              <w:top w:val="nil"/>
              <w:left w:val="nil"/>
              <w:bottom w:val="single" w:sz="6" w:space="0" w:color="auto"/>
              <w:right w:val="single" w:sz="6" w:space="0" w:color="auto"/>
            </w:tcBorders>
            <w:vAlign w:val="bottom"/>
          </w:tcPr>
          <w:p w14:paraId="2760678D"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8714698"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6CADFBCC"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69A1C55B"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r>
      <w:tr w:rsidR="00080ACA" w:rsidRPr="00080ACA" w14:paraId="13CCC6E8" w14:textId="77777777" w:rsidTr="00317549">
        <w:trPr>
          <w:trHeight w:val="300"/>
        </w:trPr>
        <w:tc>
          <w:tcPr>
            <w:tcW w:w="3229" w:type="dxa"/>
            <w:tcBorders>
              <w:top w:val="nil"/>
              <w:left w:val="single" w:sz="6" w:space="0" w:color="auto"/>
              <w:bottom w:val="single" w:sz="6" w:space="0" w:color="auto"/>
              <w:right w:val="single" w:sz="6" w:space="0" w:color="auto"/>
            </w:tcBorders>
            <w:vAlign w:val="bottom"/>
          </w:tcPr>
          <w:p w14:paraId="3F1A9AA7" w14:textId="7EED2843" w:rsidR="00317549" w:rsidRPr="00080ACA" w:rsidRDefault="00317549" w:rsidP="00317549">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No</w:t>
            </w:r>
          </w:p>
        </w:tc>
        <w:tc>
          <w:tcPr>
            <w:tcW w:w="1458" w:type="dxa"/>
            <w:tcBorders>
              <w:top w:val="nil"/>
              <w:left w:val="nil"/>
              <w:bottom w:val="single" w:sz="6" w:space="0" w:color="auto"/>
              <w:right w:val="single" w:sz="6" w:space="0" w:color="auto"/>
            </w:tcBorders>
            <w:vAlign w:val="bottom"/>
          </w:tcPr>
          <w:p w14:paraId="7AABD700"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D640F24"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72A5A088"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570C740C"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r>
      <w:tr w:rsidR="00080ACA" w:rsidRPr="00080ACA" w14:paraId="080A306F" w14:textId="77777777" w:rsidTr="00317549">
        <w:trPr>
          <w:trHeight w:val="360"/>
        </w:trPr>
        <w:tc>
          <w:tcPr>
            <w:tcW w:w="3229" w:type="dxa"/>
            <w:tcBorders>
              <w:top w:val="nil"/>
              <w:left w:val="single" w:sz="6" w:space="0" w:color="auto"/>
              <w:bottom w:val="single" w:sz="6" w:space="0" w:color="auto"/>
              <w:right w:val="single" w:sz="6" w:space="0" w:color="auto"/>
            </w:tcBorders>
            <w:vAlign w:val="bottom"/>
          </w:tcPr>
          <w:p w14:paraId="31F75DE4" w14:textId="318B99C4" w:rsidR="00317549" w:rsidRPr="00080ACA" w:rsidRDefault="00317549" w:rsidP="0031754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Yes</w:t>
            </w:r>
          </w:p>
        </w:tc>
        <w:tc>
          <w:tcPr>
            <w:tcW w:w="1458" w:type="dxa"/>
            <w:tcBorders>
              <w:top w:val="nil"/>
              <w:left w:val="nil"/>
              <w:bottom w:val="single" w:sz="6" w:space="0" w:color="auto"/>
              <w:right w:val="single" w:sz="6" w:space="0" w:color="auto"/>
            </w:tcBorders>
            <w:vAlign w:val="bottom"/>
            <w:hideMark/>
          </w:tcPr>
          <w:p w14:paraId="79D9C2B9" w14:textId="77777777" w:rsidR="00317549" w:rsidRPr="00080ACA" w:rsidRDefault="00317549" w:rsidP="00317549">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2103DAD" w14:textId="77777777" w:rsidR="00317549" w:rsidRPr="00080ACA" w:rsidRDefault="00317549" w:rsidP="00317549">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41AE31A" w14:textId="77777777" w:rsidR="00317549" w:rsidRPr="00080ACA" w:rsidRDefault="00317549" w:rsidP="00317549">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6871A57" w14:textId="77777777" w:rsidR="00317549" w:rsidRPr="00080ACA" w:rsidRDefault="00317549" w:rsidP="00317549">
            <w:pPr>
              <w:rPr>
                <w:rFonts w:asciiTheme="minorHAnsi" w:hAnsiTheme="minorHAnsi" w:cstheme="minorHAnsi"/>
                <w:color w:val="262626" w:themeColor="text1" w:themeTint="D9"/>
                <w:sz w:val="24"/>
                <w:szCs w:val="24"/>
              </w:rPr>
            </w:pPr>
          </w:p>
        </w:tc>
      </w:tr>
      <w:tr w:rsidR="00080ACA" w:rsidRPr="00080ACA" w14:paraId="2B4DC120" w14:textId="77777777" w:rsidTr="00126F1F">
        <w:trPr>
          <w:trHeight w:val="360"/>
        </w:trPr>
        <w:tc>
          <w:tcPr>
            <w:tcW w:w="3229" w:type="dxa"/>
            <w:tcBorders>
              <w:top w:val="nil"/>
              <w:left w:val="single" w:sz="6" w:space="0" w:color="auto"/>
              <w:bottom w:val="single" w:sz="6" w:space="0" w:color="auto"/>
              <w:right w:val="single" w:sz="6" w:space="0" w:color="auto"/>
            </w:tcBorders>
          </w:tcPr>
          <w:p w14:paraId="6E22B89B" w14:textId="5152528E" w:rsidR="00317549" w:rsidRPr="00080ACA" w:rsidRDefault="00317549" w:rsidP="009608B5">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Residence</w:t>
            </w:r>
          </w:p>
        </w:tc>
        <w:tc>
          <w:tcPr>
            <w:tcW w:w="1458" w:type="dxa"/>
            <w:tcBorders>
              <w:top w:val="nil"/>
              <w:left w:val="nil"/>
              <w:bottom w:val="single" w:sz="6" w:space="0" w:color="auto"/>
              <w:right w:val="single" w:sz="6" w:space="0" w:color="auto"/>
            </w:tcBorders>
            <w:vAlign w:val="bottom"/>
          </w:tcPr>
          <w:p w14:paraId="4510FF7B" w14:textId="77777777" w:rsidR="00317549" w:rsidRPr="00080ACA" w:rsidRDefault="00317549" w:rsidP="00317549">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825DE30" w14:textId="77777777" w:rsidR="00317549" w:rsidRPr="00080ACA" w:rsidRDefault="00317549" w:rsidP="00317549">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FC99C60" w14:textId="77777777" w:rsidR="00317549" w:rsidRPr="00080ACA" w:rsidRDefault="00317549" w:rsidP="00317549">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480C68D" w14:textId="77777777" w:rsidR="00317549" w:rsidRPr="00080ACA" w:rsidRDefault="00317549" w:rsidP="00317549">
            <w:pPr>
              <w:rPr>
                <w:rFonts w:asciiTheme="minorHAnsi" w:hAnsiTheme="minorHAnsi" w:cstheme="minorHAnsi"/>
                <w:color w:val="262626" w:themeColor="text1" w:themeTint="D9"/>
                <w:sz w:val="24"/>
                <w:szCs w:val="24"/>
              </w:rPr>
            </w:pPr>
          </w:p>
        </w:tc>
      </w:tr>
      <w:tr w:rsidR="00080ACA" w:rsidRPr="00080ACA" w14:paraId="5BB12923" w14:textId="77777777" w:rsidTr="00126F1F">
        <w:trPr>
          <w:trHeight w:val="360"/>
        </w:trPr>
        <w:tc>
          <w:tcPr>
            <w:tcW w:w="3229" w:type="dxa"/>
            <w:tcBorders>
              <w:top w:val="nil"/>
              <w:left w:val="single" w:sz="6" w:space="0" w:color="auto"/>
              <w:bottom w:val="single" w:sz="6" w:space="0" w:color="auto"/>
              <w:right w:val="single" w:sz="6" w:space="0" w:color="auto"/>
            </w:tcBorders>
          </w:tcPr>
          <w:p w14:paraId="68C30CAF" w14:textId="1EF89600" w:rsidR="00317549" w:rsidRPr="00080ACA" w:rsidRDefault="009608B5" w:rsidP="009608B5">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w:t>
            </w:r>
            <w:r w:rsidR="00317549" w:rsidRPr="00080ACA">
              <w:rPr>
                <w:rFonts w:asciiTheme="minorHAnsi" w:hAnsiTheme="minorHAnsi" w:cstheme="minorHAnsi"/>
                <w:color w:val="262626" w:themeColor="text1" w:themeTint="D9"/>
                <w:sz w:val="24"/>
                <w:szCs w:val="24"/>
              </w:rPr>
              <w:t>Rural</w:t>
            </w:r>
          </w:p>
        </w:tc>
        <w:tc>
          <w:tcPr>
            <w:tcW w:w="1458" w:type="dxa"/>
            <w:tcBorders>
              <w:top w:val="nil"/>
              <w:left w:val="nil"/>
              <w:bottom w:val="single" w:sz="6" w:space="0" w:color="auto"/>
              <w:right w:val="single" w:sz="6" w:space="0" w:color="auto"/>
            </w:tcBorders>
            <w:vAlign w:val="bottom"/>
          </w:tcPr>
          <w:p w14:paraId="1DCA8C0A" w14:textId="77777777" w:rsidR="00317549" w:rsidRPr="00080ACA" w:rsidRDefault="00317549" w:rsidP="00317549">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7E6B15C6" w14:textId="77777777" w:rsidR="00317549" w:rsidRPr="00080ACA" w:rsidRDefault="00317549" w:rsidP="00317549">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6D2F4B55" w14:textId="77777777" w:rsidR="00317549" w:rsidRPr="00080ACA" w:rsidRDefault="00317549" w:rsidP="00317549">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A69E634" w14:textId="77777777" w:rsidR="00317549" w:rsidRPr="00080ACA" w:rsidRDefault="00317549" w:rsidP="00317549">
            <w:pPr>
              <w:rPr>
                <w:rFonts w:asciiTheme="minorHAnsi" w:hAnsiTheme="minorHAnsi" w:cstheme="minorHAnsi"/>
                <w:color w:val="262626" w:themeColor="text1" w:themeTint="D9"/>
                <w:sz w:val="24"/>
                <w:szCs w:val="24"/>
              </w:rPr>
            </w:pPr>
          </w:p>
        </w:tc>
      </w:tr>
      <w:tr w:rsidR="00080ACA" w:rsidRPr="00080ACA" w14:paraId="2143EA4A" w14:textId="77777777" w:rsidTr="00126F1F">
        <w:trPr>
          <w:trHeight w:val="360"/>
        </w:trPr>
        <w:tc>
          <w:tcPr>
            <w:tcW w:w="3229" w:type="dxa"/>
            <w:tcBorders>
              <w:top w:val="nil"/>
              <w:left w:val="single" w:sz="6" w:space="0" w:color="auto"/>
              <w:bottom w:val="single" w:sz="6" w:space="0" w:color="auto"/>
              <w:right w:val="single" w:sz="6" w:space="0" w:color="auto"/>
            </w:tcBorders>
          </w:tcPr>
          <w:p w14:paraId="7A1AFDC3" w14:textId="4CCF99F0" w:rsidR="00317549" w:rsidRPr="00080ACA" w:rsidRDefault="009608B5" w:rsidP="009608B5">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w:t>
            </w:r>
            <w:r w:rsidR="00317549" w:rsidRPr="00080ACA">
              <w:rPr>
                <w:rFonts w:asciiTheme="minorHAnsi" w:hAnsiTheme="minorHAnsi" w:cstheme="minorHAnsi"/>
                <w:color w:val="262626" w:themeColor="text1" w:themeTint="D9"/>
                <w:sz w:val="24"/>
                <w:szCs w:val="24"/>
              </w:rPr>
              <w:t>Urban</w:t>
            </w:r>
          </w:p>
        </w:tc>
        <w:tc>
          <w:tcPr>
            <w:tcW w:w="1458" w:type="dxa"/>
            <w:tcBorders>
              <w:top w:val="nil"/>
              <w:left w:val="nil"/>
              <w:bottom w:val="single" w:sz="6" w:space="0" w:color="auto"/>
              <w:right w:val="single" w:sz="6" w:space="0" w:color="auto"/>
            </w:tcBorders>
            <w:vAlign w:val="bottom"/>
          </w:tcPr>
          <w:p w14:paraId="78860C03" w14:textId="77777777" w:rsidR="00317549" w:rsidRPr="00080ACA" w:rsidRDefault="00317549" w:rsidP="00317549">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987B7C4" w14:textId="77777777" w:rsidR="00317549" w:rsidRPr="00080ACA" w:rsidRDefault="00317549" w:rsidP="00317549">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76A1AA99" w14:textId="77777777" w:rsidR="00317549" w:rsidRPr="00080ACA" w:rsidRDefault="00317549" w:rsidP="00317549">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31AABF7" w14:textId="77777777" w:rsidR="00317549" w:rsidRPr="00080ACA" w:rsidRDefault="00317549" w:rsidP="00317549">
            <w:pPr>
              <w:rPr>
                <w:rFonts w:asciiTheme="minorHAnsi" w:hAnsiTheme="minorHAnsi" w:cstheme="minorHAnsi"/>
                <w:color w:val="262626" w:themeColor="text1" w:themeTint="D9"/>
                <w:sz w:val="24"/>
                <w:szCs w:val="24"/>
              </w:rPr>
            </w:pPr>
          </w:p>
        </w:tc>
      </w:tr>
      <w:tr w:rsidR="00080ACA" w:rsidRPr="00080ACA" w14:paraId="774850A9" w14:textId="77777777" w:rsidTr="00126F1F">
        <w:trPr>
          <w:trHeight w:val="360"/>
        </w:trPr>
        <w:tc>
          <w:tcPr>
            <w:tcW w:w="3229" w:type="dxa"/>
            <w:tcBorders>
              <w:top w:val="nil"/>
              <w:left w:val="single" w:sz="6" w:space="0" w:color="auto"/>
              <w:bottom w:val="single" w:sz="6" w:space="0" w:color="auto"/>
              <w:right w:val="single" w:sz="6" w:space="0" w:color="auto"/>
            </w:tcBorders>
          </w:tcPr>
          <w:p w14:paraId="62AC2283" w14:textId="369C8F47" w:rsidR="00317549" w:rsidRPr="00080ACA" w:rsidRDefault="00317549" w:rsidP="009608B5">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Region</w:t>
            </w:r>
          </w:p>
        </w:tc>
        <w:tc>
          <w:tcPr>
            <w:tcW w:w="1458" w:type="dxa"/>
            <w:tcBorders>
              <w:top w:val="nil"/>
              <w:left w:val="nil"/>
              <w:bottom w:val="single" w:sz="6" w:space="0" w:color="auto"/>
              <w:right w:val="single" w:sz="6" w:space="0" w:color="auto"/>
            </w:tcBorders>
            <w:vAlign w:val="bottom"/>
          </w:tcPr>
          <w:p w14:paraId="00B4D4D5" w14:textId="77777777" w:rsidR="00317549" w:rsidRPr="00080ACA" w:rsidRDefault="00317549" w:rsidP="00317549">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455AFAB" w14:textId="77777777" w:rsidR="00317549" w:rsidRPr="00080ACA" w:rsidRDefault="00317549" w:rsidP="00317549">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5641071E" w14:textId="77777777" w:rsidR="00317549" w:rsidRPr="00080ACA" w:rsidRDefault="00317549" w:rsidP="00317549">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7BAE0A1" w14:textId="77777777" w:rsidR="00317549" w:rsidRPr="00080ACA" w:rsidRDefault="00317549" w:rsidP="00317549">
            <w:pPr>
              <w:rPr>
                <w:rFonts w:asciiTheme="minorHAnsi" w:hAnsiTheme="minorHAnsi" w:cstheme="minorHAnsi"/>
                <w:color w:val="262626" w:themeColor="text1" w:themeTint="D9"/>
                <w:sz w:val="24"/>
                <w:szCs w:val="24"/>
              </w:rPr>
            </w:pPr>
          </w:p>
        </w:tc>
      </w:tr>
      <w:tr w:rsidR="00080ACA" w:rsidRPr="00080ACA" w14:paraId="01D2C293" w14:textId="77777777" w:rsidTr="00126F1F">
        <w:trPr>
          <w:trHeight w:val="360"/>
        </w:trPr>
        <w:tc>
          <w:tcPr>
            <w:tcW w:w="3229" w:type="dxa"/>
            <w:tcBorders>
              <w:top w:val="nil"/>
              <w:left w:val="single" w:sz="6" w:space="0" w:color="auto"/>
              <w:bottom w:val="single" w:sz="6" w:space="0" w:color="auto"/>
              <w:right w:val="single" w:sz="6" w:space="0" w:color="auto"/>
            </w:tcBorders>
          </w:tcPr>
          <w:p w14:paraId="042431D3" w14:textId="67EEAF0F" w:rsidR="00317549" w:rsidRPr="00080ACA" w:rsidRDefault="009608B5" w:rsidP="009608B5">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w:t>
            </w:r>
            <w:r w:rsidR="00317549" w:rsidRPr="00080ACA">
              <w:rPr>
                <w:rFonts w:asciiTheme="minorHAnsi" w:hAnsiTheme="minorHAnsi" w:cstheme="minorHAnsi"/>
                <w:color w:val="262626" w:themeColor="text1" w:themeTint="D9"/>
                <w:sz w:val="24"/>
                <w:szCs w:val="24"/>
              </w:rPr>
              <w:t>North</w:t>
            </w:r>
          </w:p>
        </w:tc>
        <w:tc>
          <w:tcPr>
            <w:tcW w:w="1458" w:type="dxa"/>
            <w:tcBorders>
              <w:top w:val="nil"/>
              <w:left w:val="nil"/>
              <w:bottom w:val="single" w:sz="6" w:space="0" w:color="auto"/>
              <w:right w:val="single" w:sz="6" w:space="0" w:color="auto"/>
            </w:tcBorders>
            <w:vAlign w:val="bottom"/>
          </w:tcPr>
          <w:p w14:paraId="7B981CE0" w14:textId="77777777" w:rsidR="00317549" w:rsidRPr="00080ACA" w:rsidRDefault="00317549" w:rsidP="00317549">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598CA8B" w14:textId="77777777" w:rsidR="00317549" w:rsidRPr="00080ACA" w:rsidRDefault="00317549" w:rsidP="00317549">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19EF211" w14:textId="77777777" w:rsidR="00317549" w:rsidRPr="00080ACA" w:rsidRDefault="00317549" w:rsidP="00317549">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69B93929" w14:textId="77777777" w:rsidR="00317549" w:rsidRPr="00080ACA" w:rsidRDefault="00317549" w:rsidP="00317549">
            <w:pPr>
              <w:rPr>
                <w:rFonts w:asciiTheme="minorHAnsi" w:hAnsiTheme="minorHAnsi" w:cstheme="minorHAnsi"/>
                <w:color w:val="262626" w:themeColor="text1" w:themeTint="D9"/>
                <w:sz w:val="24"/>
                <w:szCs w:val="24"/>
              </w:rPr>
            </w:pPr>
          </w:p>
        </w:tc>
      </w:tr>
      <w:tr w:rsidR="00080ACA" w:rsidRPr="00080ACA" w14:paraId="7100E7BA" w14:textId="77777777" w:rsidTr="00126F1F">
        <w:trPr>
          <w:trHeight w:val="360"/>
        </w:trPr>
        <w:tc>
          <w:tcPr>
            <w:tcW w:w="3229" w:type="dxa"/>
            <w:tcBorders>
              <w:top w:val="nil"/>
              <w:left w:val="single" w:sz="6" w:space="0" w:color="auto"/>
              <w:bottom w:val="single" w:sz="6" w:space="0" w:color="auto"/>
              <w:right w:val="single" w:sz="6" w:space="0" w:color="auto"/>
            </w:tcBorders>
          </w:tcPr>
          <w:p w14:paraId="09F0C7FA" w14:textId="6E0812D0" w:rsidR="00317549" w:rsidRPr="00080ACA" w:rsidRDefault="009608B5" w:rsidP="009608B5">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w:t>
            </w:r>
            <w:r w:rsidR="00317549" w:rsidRPr="00080ACA">
              <w:rPr>
                <w:rFonts w:asciiTheme="minorHAnsi" w:hAnsiTheme="minorHAnsi" w:cstheme="minorHAnsi"/>
                <w:color w:val="262626" w:themeColor="text1" w:themeTint="D9"/>
                <w:sz w:val="24"/>
                <w:szCs w:val="24"/>
              </w:rPr>
              <w:t>Central</w:t>
            </w:r>
          </w:p>
        </w:tc>
        <w:tc>
          <w:tcPr>
            <w:tcW w:w="1458" w:type="dxa"/>
            <w:tcBorders>
              <w:top w:val="nil"/>
              <w:left w:val="nil"/>
              <w:bottom w:val="single" w:sz="6" w:space="0" w:color="auto"/>
              <w:right w:val="single" w:sz="6" w:space="0" w:color="auto"/>
            </w:tcBorders>
            <w:vAlign w:val="bottom"/>
            <w:hideMark/>
          </w:tcPr>
          <w:p w14:paraId="75347764" w14:textId="77777777" w:rsidR="00317549" w:rsidRPr="00080ACA" w:rsidRDefault="00317549" w:rsidP="00317549">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78D532A8" w14:textId="77777777" w:rsidR="00317549" w:rsidRPr="00080ACA" w:rsidRDefault="00317549" w:rsidP="00317549">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60556A3" w14:textId="77777777" w:rsidR="00317549" w:rsidRPr="00080ACA" w:rsidRDefault="00317549" w:rsidP="00317549">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5D96B94" w14:textId="77777777" w:rsidR="00317549" w:rsidRPr="00080ACA" w:rsidRDefault="00317549" w:rsidP="00317549">
            <w:pPr>
              <w:rPr>
                <w:rFonts w:asciiTheme="minorHAnsi" w:hAnsiTheme="minorHAnsi" w:cstheme="minorHAnsi"/>
                <w:color w:val="262626" w:themeColor="text1" w:themeTint="D9"/>
                <w:sz w:val="24"/>
                <w:szCs w:val="24"/>
              </w:rPr>
            </w:pPr>
          </w:p>
        </w:tc>
      </w:tr>
      <w:tr w:rsidR="00080ACA" w:rsidRPr="00080ACA" w14:paraId="7FA69711" w14:textId="77777777" w:rsidTr="00126F1F">
        <w:trPr>
          <w:trHeight w:val="360"/>
        </w:trPr>
        <w:tc>
          <w:tcPr>
            <w:tcW w:w="3229" w:type="dxa"/>
            <w:tcBorders>
              <w:top w:val="nil"/>
              <w:left w:val="single" w:sz="6" w:space="0" w:color="auto"/>
              <w:bottom w:val="single" w:sz="6" w:space="0" w:color="auto"/>
              <w:right w:val="single" w:sz="6" w:space="0" w:color="auto"/>
            </w:tcBorders>
          </w:tcPr>
          <w:p w14:paraId="4AC6B80A" w14:textId="0BE4833B" w:rsidR="00317549" w:rsidRPr="00080ACA" w:rsidRDefault="009608B5" w:rsidP="009608B5">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w:t>
            </w:r>
            <w:r w:rsidR="00317549" w:rsidRPr="00080ACA">
              <w:rPr>
                <w:rFonts w:asciiTheme="minorHAnsi" w:hAnsiTheme="minorHAnsi" w:cstheme="minorHAnsi"/>
                <w:color w:val="262626" w:themeColor="text1" w:themeTint="D9"/>
                <w:sz w:val="24"/>
                <w:szCs w:val="24"/>
              </w:rPr>
              <w:t>South</w:t>
            </w:r>
          </w:p>
        </w:tc>
        <w:tc>
          <w:tcPr>
            <w:tcW w:w="1458" w:type="dxa"/>
            <w:tcBorders>
              <w:top w:val="nil"/>
              <w:left w:val="nil"/>
              <w:bottom w:val="single" w:sz="6" w:space="0" w:color="auto"/>
              <w:right w:val="single" w:sz="6" w:space="0" w:color="auto"/>
            </w:tcBorders>
            <w:vAlign w:val="bottom"/>
          </w:tcPr>
          <w:p w14:paraId="448F4002"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697678A"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96BF8AB"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7E2F824C" w14:textId="77777777" w:rsidR="00317549" w:rsidRPr="00080ACA" w:rsidRDefault="00317549" w:rsidP="00317549">
            <w:pPr>
              <w:jc w:val="center"/>
              <w:textAlignment w:val="baseline"/>
              <w:rPr>
                <w:rFonts w:asciiTheme="minorHAnsi" w:hAnsiTheme="minorHAnsi" w:cstheme="minorHAnsi"/>
                <w:color w:val="262626" w:themeColor="text1" w:themeTint="D9"/>
                <w:sz w:val="24"/>
                <w:szCs w:val="24"/>
              </w:rPr>
            </w:pPr>
          </w:p>
        </w:tc>
      </w:tr>
    </w:tbl>
    <w:p w14:paraId="34FE51F3" w14:textId="77777777" w:rsidR="00AA328A" w:rsidRPr="00080ACA" w:rsidRDefault="00AA328A" w:rsidP="00AA328A">
      <w:pPr>
        <w:pStyle w:val="ListParagraph"/>
        <w:ind w:left="420"/>
        <w:textAlignment w:val="baseline"/>
        <w:rPr>
          <w:rFonts w:cstheme="minorHAnsi"/>
          <w:color w:val="262626" w:themeColor="text1" w:themeTint="D9"/>
        </w:rPr>
      </w:pPr>
      <w:r w:rsidRPr="00080ACA">
        <w:rPr>
          <w:rFonts w:cstheme="minorHAnsi"/>
          <w:color w:val="262626" w:themeColor="text1" w:themeTint="D9"/>
          <w:vertAlign w:val="superscript"/>
        </w:rPr>
        <w:t>*</w:t>
      </w:r>
      <w:r w:rsidRPr="00080ACA">
        <w:rPr>
          <w:rFonts w:cstheme="minorHAnsi"/>
          <w:color w:val="262626" w:themeColor="text1" w:themeTint="D9"/>
        </w:rPr>
        <w:t>Active participant of community groups</w:t>
      </w:r>
    </w:p>
    <w:p w14:paraId="1B9AAAFA" w14:textId="77777777" w:rsidR="00AA328A" w:rsidRPr="00080ACA" w:rsidRDefault="00AA328A" w:rsidP="00AA328A">
      <w:pPr>
        <w:pStyle w:val="ListParagraph"/>
        <w:ind w:left="420"/>
        <w:textAlignment w:val="baseline"/>
        <w:rPr>
          <w:rFonts w:cstheme="minorHAnsi"/>
          <w:color w:val="262626" w:themeColor="text1" w:themeTint="D9"/>
        </w:rPr>
      </w:pPr>
      <w:r w:rsidRPr="00080ACA">
        <w:rPr>
          <w:rFonts w:cstheme="minorHAnsi"/>
          <w:color w:val="262626" w:themeColor="text1" w:themeTint="D9"/>
          <w:vertAlign w:val="superscript"/>
        </w:rPr>
        <w:lastRenderedPageBreak/>
        <w:t>+</w:t>
      </w:r>
      <w:r w:rsidRPr="00080ACA">
        <w:rPr>
          <w:rFonts w:cstheme="minorHAnsi"/>
          <w:color w:val="262626" w:themeColor="text1" w:themeTint="D9"/>
        </w:rPr>
        <w:t>People in the community worked together on community issues that affect entire or part of the community; turned to anyone in community for help during illness in pregnancy</w:t>
      </w:r>
    </w:p>
    <w:p w14:paraId="179DE82E" w14:textId="77777777" w:rsidR="00AA328A" w:rsidRPr="00080ACA" w:rsidRDefault="00AA328A" w:rsidP="00AA328A">
      <w:pPr>
        <w:rPr>
          <w:rFonts w:ascii="Garamond" w:hAnsi="Garamond" w:cstheme="minorHAnsi"/>
          <w:b/>
          <w:color w:val="262626" w:themeColor="text1" w:themeTint="D9"/>
          <w:sz w:val="22"/>
          <w:szCs w:val="22"/>
        </w:rPr>
      </w:pPr>
    </w:p>
    <w:p w14:paraId="1FE0D865" w14:textId="28F56D34" w:rsidR="00AA328A" w:rsidRPr="00080ACA" w:rsidRDefault="00AA328A" w:rsidP="00AA328A">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b/>
          <w:bCs/>
          <w:color w:val="262626" w:themeColor="text1" w:themeTint="D9"/>
          <w:sz w:val="24"/>
          <w:szCs w:val="24"/>
        </w:rPr>
        <w:t xml:space="preserve">Table 5: Association between care seeking from </w:t>
      </w:r>
      <w:r w:rsidR="00DF6DAF" w:rsidRPr="00080ACA">
        <w:rPr>
          <w:rFonts w:asciiTheme="minorHAnsi" w:hAnsiTheme="minorHAnsi" w:cstheme="minorHAnsi"/>
          <w:b/>
          <w:bCs/>
          <w:color w:val="262626" w:themeColor="text1" w:themeTint="D9"/>
          <w:sz w:val="24"/>
          <w:szCs w:val="24"/>
        </w:rPr>
        <w:t>formal</w:t>
      </w:r>
      <w:r w:rsidRPr="00080ACA">
        <w:rPr>
          <w:rFonts w:asciiTheme="minorHAnsi" w:hAnsiTheme="minorHAnsi" w:cstheme="minorHAnsi"/>
          <w:b/>
          <w:bCs/>
          <w:color w:val="262626" w:themeColor="text1" w:themeTint="D9"/>
          <w:sz w:val="24"/>
          <w:szCs w:val="24"/>
        </w:rPr>
        <w:t xml:space="preserve"> providers</w:t>
      </w:r>
      <w:r w:rsidR="00DF6DAF" w:rsidRPr="00080ACA">
        <w:rPr>
          <w:rFonts w:asciiTheme="minorHAnsi" w:hAnsiTheme="minorHAnsi" w:cstheme="minorHAnsi"/>
          <w:b/>
          <w:bCs/>
          <w:color w:val="262626" w:themeColor="text1" w:themeTint="D9"/>
          <w:sz w:val="24"/>
          <w:szCs w:val="24"/>
        </w:rPr>
        <w:t xml:space="preserve"> </w:t>
      </w:r>
      <w:r w:rsidRPr="00080ACA">
        <w:rPr>
          <w:rFonts w:asciiTheme="minorHAnsi" w:hAnsiTheme="minorHAnsi" w:cstheme="minorHAnsi"/>
          <w:b/>
          <w:bCs/>
          <w:color w:val="262626" w:themeColor="text1" w:themeTint="D9"/>
          <w:sz w:val="24"/>
          <w:szCs w:val="24"/>
        </w:rPr>
        <w:t xml:space="preserve">and other characteristics of adults who died of chronic cause of illness, Mozambique 2018-2020 </w:t>
      </w:r>
    </w:p>
    <w:tbl>
      <w:tblPr>
        <w:tblW w:w="906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9"/>
        <w:gridCol w:w="1458"/>
        <w:gridCol w:w="1458"/>
        <w:gridCol w:w="1458"/>
        <w:gridCol w:w="1458"/>
      </w:tblGrid>
      <w:tr w:rsidR="00080ACA" w:rsidRPr="00080ACA" w14:paraId="561C2D31" w14:textId="77777777" w:rsidTr="005B5C79">
        <w:trPr>
          <w:trHeight w:val="840"/>
        </w:trPr>
        <w:tc>
          <w:tcPr>
            <w:tcW w:w="3229" w:type="dxa"/>
            <w:tcBorders>
              <w:top w:val="single" w:sz="6" w:space="0" w:color="auto"/>
              <w:left w:val="single" w:sz="6" w:space="0" w:color="auto"/>
              <w:bottom w:val="single" w:sz="6" w:space="0" w:color="auto"/>
              <w:right w:val="single" w:sz="6" w:space="0" w:color="auto"/>
            </w:tcBorders>
            <w:vAlign w:val="bottom"/>
            <w:hideMark/>
          </w:tcPr>
          <w:p w14:paraId="0FDA7090" w14:textId="77777777" w:rsidR="00AA328A" w:rsidRPr="00080ACA" w:rsidRDefault="00AA328A" w:rsidP="005B5C79">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b/>
                <w:bCs/>
                <w:color w:val="262626" w:themeColor="text1" w:themeTint="D9"/>
                <w:sz w:val="24"/>
                <w:szCs w:val="24"/>
              </w:rPr>
              <w:t>Characteristics</w:t>
            </w:r>
            <w:r w:rsidRPr="00080ACA">
              <w:rPr>
                <w:rFonts w:asciiTheme="minorHAnsi" w:hAnsiTheme="minorHAnsi" w:cstheme="minorHAnsi"/>
                <w:color w:val="262626" w:themeColor="text1" w:themeTint="D9"/>
                <w:sz w:val="24"/>
                <w:szCs w:val="24"/>
              </w:rPr>
              <w:t> </w:t>
            </w:r>
          </w:p>
        </w:tc>
        <w:tc>
          <w:tcPr>
            <w:tcW w:w="1458" w:type="dxa"/>
            <w:tcBorders>
              <w:top w:val="single" w:sz="6" w:space="0" w:color="auto"/>
              <w:left w:val="nil"/>
              <w:bottom w:val="single" w:sz="6" w:space="0" w:color="auto"/>
              <w:right w:val="single" w:sz="6" w:space="0" w:color="auto"/>
            </w:tcBorders>
            <w:vAlign w:val="bottom"/>
          </w:tcPr>
          <w:p w14:paraId="4A1CFDEF" w14:textId="77777777" w:rsidR="00AA328A" w:rsidRPr="00080ACA" w:rsidRDefault="00AA328A" w:rsidP="005B5C79">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b/>
                <w:bCs/>
                <w:color w:val="262626" w:themeColor="text1" w:themeTint="D9"/>
                <w:sz w:val="24"/>
                <w:szCs w:val="24"/>
              </w:rPr>
              <w:t>Odds Ratio</w:t>
            </w:r>
          </w:p>
        </w:tc>
        <w:tc>
          <w:tcPr>
            <w:tcW w:w="1458" w:type="dxa"/>
            <w:tcBorders>
              <w:top w:val="single" w:sz="6" w:space="0" w:color="auto"/>
              <w:left w:val="nil"/>
              <w:bottom w:val="single" w:sz="6" w:space="0" w:color="auto"/>
              <w:right w:val="single" w:sz="6" w:space="0" w:color="auto"/>
            </w:tcBorders>
          </w:tcPr>
          <w:p w14:paraId="55468773"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p>
          <w:p w14:paraId="0DC72783"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p>
          <w:p w14:paraId="2C43932C"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r w:rsidRPr="00080ACA">
              <w:rPr>
                <w:rFonts w:asciiTheme="minorHAnsi" w:hAnsiTheme="minorHAnsi" w:cstheme="minorHAnsi"/>
                <w:b/>
                <w:bCs/>
                <w:color w:val="262626" w:themeColor="text1" w:themeTint="D9"/>
                <w:sz w:val="24"/>
                <w:szCs w:val="24"/>
              </w:rPr>
              <w:t>SE</w:t>
            </w:r>
          </w:p>
        </w:tc>
        <w:tc>
          <w:tcPr>
            <w:tcW w:w="1458" w:type="dxa"/>
            <w:tcBorders>
              <w:top w:val="single" w:sz="6" w:space="0" w:color="auto"/>
              <w:left w:val="nil"/>
              <w:bottom w:val="single" w:sz="6" w:space="0" w:color="auto"/>
              <w:right w:val="single" w:sz="6" w:space="0" w:color="auto"/>
            </w:tcBorders>
          </w:tcPr>
          <w:p w14:paraId="3771DCDF"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p>
          <w:p w14:paraId="26332158"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p>
          <w:p w14:paraId="1292E7A4"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r w:rsidRPr="00080ACA">
              <w:rPr>
                <w:rFonts w:asciiTheme="minorHAnsi" w:hAnsiTheme="minorHAnsi" w:cstheme="minorHAnsi"/>
                <w:b/>
                <w:bCs/>
                <w:color w:val="262626" w:themeColor="text1" w:themeTint="D9"/>
                <w:sz w:val="24"/>
                <w:szCs w:val="24"/>
              </w:rPr>
              <w:t>p-value</w:t>
            </w:r>
          </w:p>
        </w:tc>
        <w:tc>
          <w:tcPr>
            <w:tcW w:w="1458" w:type="dxa"/>
            <w:tcBorders>
              <w:top w:val="single" w:sz="6" w:space="0" w:color="auto"/>
              <w:left w:val="nil"/>
              <w:bottom w:val="single" w:sz="6" w:space="0" w:color="auto"/>
              <w:right w:val="single" w:sz="6" w:space="0" w:color="auto"/>
            </w:tcBorders>
          </w:tcPr>
          <w:p w14:paraId="28CD3AAC"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p>
          <w:p w14:paraId="6450A5E2"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p>
          <w:p w14:paraId="04F8C14C" w14:textId="77777777" w:rsidR="00AA328A" w:rsidRPr="00080ACA" w:rsidRDefault="00AA328A" w:rsidP="005B5C79">
            <w:pPr>
              <w:jc w:val="center"/>
              <w:textAlignment w:val="baseline"/>
              <w:rPr>
                <w:rFonts w:asciiTheme="minorHAnsi" w:hAnsiTheme="minorHAnsi" w:cstheme="minorHAnsi"/>
                <w:b/>
                <w:bCs/>
                <w:color w:val="262626" w:themeColor="text1" w:themeTint="D9"/>
                <w:sz w:val="24"/>
                <w:szCs w:val="24"/>
              </w:rPr>
            </w:pPr>
            <w:r w:rsidRPr="00080ACA">
              <w:rPr>
                <w:rFonts w:asciiTheme="minorHAnsi" w:hAnsiTheme="minorHAnsi" w:cstheme="minorHAnsi"/>
                <w:b/>
                <w:bCs/>
                <w:color w:val="262626" w:themeColor="text1" w:themeTint="D9"/>
                <w:sz w:val="24"/>
                <w:szCs w:val="24"/>
              </w:rPr>
              <w:t>CI</w:t>
            </w:r>
          </w:p>
        </w:tc>
      </w:tr>
      <w:tr w:rsidR="00080ACA" w:rsidRPr="00080ACA" w14:paraId="5ADEF02F" w14:textId="77777777" w:rsidTr="009608B5">
        <w:trPr>
          <w:trHeight w:val="300"/>
        </w:trPr>
        <w:tc>
          <w:tcPr>
            <w:tcW w:w="3229" w:type="dxa"/>
            <w:tcBorders>
              <w:top w:val="nil"/>
              <w:left w:val="single" w:sz="6" w:space="0" w:color="auto"/>
              <w:bottom w:val="single" w:sz="6" w:space="0" w:color="auto"/>
              <w:right w:val="single" w:sz="6" w:space="0" w:color="auto"/>
            </w:tcBorders>
          </w:tcPr>
          <w:p w14:paraId="11FE8D91" w14:textId="02AF6AF3" w:rsidR="009608B5" w:rsidRPr="00080ACA" w:rsidRDefault="009608B5" w:rsidP="009608B5">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Age at death </w:t>
            </w:r>
          </w:p>
        </w:tc>
        <w:tc>
          <w:tcPr>
            <w:tcW w:w="1458" w:type="dxa"/>
            <w:tcBorders>
              <w:top w:val="nil"/>
              <w:left w:val="nil"/>
              <w:bottom w:val="single" w:sz="6" w:space="0" w:color="auto"/>
              <w:right w:val="single" w:sz="6" w:space="0" w:color="auto"/>
            </w:tcBorders>
            <w:hideMark/>
          </w:tcPr>
          <w:p w14:paraId="6D89A234"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54209D60"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24248B7"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3EC49FB"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4B5028C7" w14:textId="77777777" w:rsidTr="009608B5">
        <w:trPr>
          <w:trHeight w:val="300"/>
        </w:trPr>
        <w:tc>
          <w:tcPr>
            <w:tcW w:w="3229" w:type="dxa"/>
            <w:tcBorders>
              <w:top w:val="nil"/>
              <w:left w:val="single" w:sz="6" w:space="0" w:color="auto"/>
              <w:bottom w:val="single" w:sz="6" w:space="0" w:color="auto"/>
              <w:right w:val="single" w:sz="6" w:space="0" w:color="auto"/>
            </w:tcBorders>
          </w:tcPr>
          <w:p w14:paraId="35B12F4A" w14:textId="7C2F7C1E" w:rsidR="009608B5" w:rsidRPr="00080ACA" w:rsidRDefault="009608B5" w:rsidP="009608B5">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1</w:t>
            </w:r>
            <w:r w:rsidR="00CF507D">
              <w:rPr>
                <w:rFonts w:asciiTheme="minorHAnsi" w:hAnsiTheme="minorHAnsi" w:cstheme="minorHAnsi"/>
                <w:color w:val="262626" w:themeColor="text1" w:themeTint="D9"/>
                <w:sz w:val="24"/>
                <w:szCs w:val="24"/>
              </w:rPr>
              <w:t>8</w:t>
            </w:r>
            <w:r w:rsidRPr="00080ACA">
              <w:rPr>
                <w:rFonts w:asciiTheme="minorHAnsi" w:hAnsiTheme="minorHAnsi" w:cstheme="minorHAnsi"/>
                <w:color w:val="262626" w:themeColor="text1" w:themeTint="D9"/>
                <w:sz w:val="24"/>
                <w:szCs w:val="24"/>
              </w:rPr>
              <w:t>-49 years </w:t>
            </w:r>
          </w:p>
        </w:tc>
        <w:tc>
          <w:tcPr>
            <w:tcW w:w="1458" w:type="dxa"/>
            <w:tcBorders>
              <w:top w:val="nil"/>
              <w:left w:val="nil"/>
              <w:bottom w:val="single" w:sz="6" w:space="0" w:color="auto"/>
              <w:right w:val="single" w:sz="6" w:space="0" w:color="auto"/>
            </w:tcBorders>
            <w:hideMark/>
          </w:tcPr>
          <w:p w14:paraId="696FF928"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07B6541E"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78C5BB8B"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54B8A99F"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47C22701" w14:textId="77777777" w:rsidTr="009608B5">
        <w:trPr>
          <w:trHeight w:val="300"/>
        </w:trPr>
        <w:tc>
          <w:tcPr>
            <w:tcW w:w="3229" w:type="dxa"/>
            <w:tcBorders>
              <w:top w:val="nil"/>
              <w:left w:val="single" w:sz="6" w:space="0" w:color="auto"/>
              <w:bottom w:val="single" w:sz="6" w:space="0" w:color="auto"/>
              <w:right w:val="single" w:sz="6" w:space="0" w:color="auto"/>
            </w:tcBorders>
          </w:tcPr>
          <w:p w14:paraId="5D394956" w14:textId="7A84D2B0" w:rsidR="009608B5" w:rsidRPr="00080ACA" w:rsidRDefault="009608B5" w:rsidP="009608B5">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50+ years </w:t>
            </w:r>
          </w:p>
        </w:tc>
        <w:tc>
          <w:tcPr>
            <w:tcW w:w="1458" w:type="dxa"/>
            <w:tcBorders>
              <w:top w:val="nil"/>
              <w:left w:val="nil"/>
              <w:bottom w:val="single" w:sz="6" w:space="0" w:color="auto"/>
              <w:right w:val="single" w:sz="6" w:space="0" w:color="auto"/>
            </w:tcBorders>
            <w:vAlign w:val="bottom"/>
            <w:hideMark/>
          </w:tcPr>
          <w:p w14:paraId="79BF496C"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3A70A4A1"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E6879A7"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590FA1E1"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1C417700" w14:textId="77777777" w:rsidTr="009608B5">
        <w:trPr>
          <w:trHeight w:val="300"/>
        </w:trPr>
        <w:tc>
          <w:tcPr>
            <w:tcW w:w="3229" w:type="dxa"/>
            <w:tcBorders>
              <w:top w:val="nil"/>
              <w:left w:val="single" w:sz="6" w:space="0" w:color="auto"/>
              <w:bottom w:val="single" w:sz="6" w:space="0" w:color="auto"/>
              <w:right w:val="single" w:sz="6" w:space="0" w:color="auto"/>
            </w:tcBorders>
          </w:tcPr>
          <w:p w14:paraId="7E5F2B46" w14:textId="5493A57E" w:rsidR="009608B5" w:rsidRPr="00080ACA" w:rsidRDefault="009608B5" w:rsidP="009608B5">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Gender</w:t>
            </w:r>
          </w:p>
        </w:tc>
        <w:tc>
          <w:tcPr>
            <w:tcW w:w="1458" w:type="dxa"/>
            <w:tcBorders>
              <w:top w:val="nil"/>
              <w:left w:val="nil"/>
              <w:bottom w:val="single" w:sz="6" w:space="0" w:color="auto"/>
              <w:right w:val="single" w:sz="6" w:space="0" w:color="auto"/>
            </w:tcBorders>
            <w:vAlign w:val="bottom"/>
            <w:hideMark/>
          </w:tcPr>
          <w:p w14:paraId="240C1B6F"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7F8546AA"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6F4E3B1"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6BCFC18F"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4A8B0252" w14:textId="77777777" w:rsidTr="005B5C79">
        <w:trPr>
          <w:trHeight w:val="300"/>
        </w:trPr>
        <w:tc>
          <w:tcPr>
            <w:tcW w:w="3229" w:type="dxa"/>
            <w:tcBorders>
              <w:top w:val="nil"/>
              <w:left w:val="single" w:sz="6" w:space="0" w:color="auto"/>
              <w:bottom w:val="single" w:sz="6" w:space="0" w:color="auto"/>
              <w:right w:val="single" w:sz="6" w:space="0" w:color="auto"/>
            </w:tcBorders>
          </w:tcPr>
          <w:p w14:paraId="167EEBC8" w14:textId="5A79F1AA" w:rsidR="009608B5" w:rsidRPr="00080ACA" w:rsidRDefault="009608B5" w:rsidP="009608B5">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Female</w:t>
            </w:r>
          </w:p>
        </w:tc>
        <w:tc>
          <w:tcPr>
            <w:tcW w:w="1458" w:type="dxa"/>
            <w:tcBorders>
              <w:top w:val="nil"/>
              <w:left w:val="nil"/>
              <w:bottom w:val="single" w:sz="6" w:space="0" w:color="auto"/>
              <w:right w:val="single" w:sz="6" w:space="0" w:color="auto"/>
            </w:tcBorders>
            <w:vAlign w:val="bottom"/>
          </w:tcPr>
          <w:p w14:paraId="1E2814A6"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2ACF89A"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0C9ECAF"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D89CD05"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342CB8FB" w14:textId="77777777" w:rsidTr="005B5C79">
        <w:trPr>
          <w:trHeight w:val="300"/>
        </w:trPr>
        <w:tc>
          <w:tcPr>
            <w:tcW w:w="3229" w:type="dxa"/>
            <w:tcBorders>
              <w:top w:val="nil"/>
              <w:left w:val="single" w:sz="6" w:space="0" w:color="auto"/>
              <w:bottom w:val="single" w:sz="6" w:space="0" w:color="auto"/>
              <w:right w:val="single" w:sz="6" w:space="0" w:color="auto"/>
            </w:tcBorders>
          </w:tcPr>
          <w:p w14:paraId="51E4E4E5" w14:textId="3232F1CA" w:rsidR="009608B5" w:rsidRPr="00080ACA" w:rsidRDefault="009608B5" w:rsidP="009608B5">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Male</w:t>
            </w:r>
          </w:p>
        </w:tc>
        <w:tc>
          <w:tcPr>
            <w:tcW w:w="1458" w:type="dxa"/>
            <w:tcBorders>
              <w:top w:val="nil"/>
              <w:left w:val="nil"/>
              <w:bottom w:val="single" w:sz="6" w:space="0" w:color="auto"/>
              <w:right w:val="single" w:sz="6" w:space="0" w:color="auto"/>
            </w:tcBorders>
            <w:vAlign w:val="bottom"/>
          </w:tcPr>
          <w:p w14:paraId="552E0E9D"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62F38CAD"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468BB6A"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0EAA0EF"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740DCE64" w14:textId="77777777" w:rsidTr="005B5C79">
        <w:trPr>
          <w:trHeight w:val="300"/>
        </w:trPr>
        <w:tc>
          <w:tcPr>
            <w:tcW w:w="3229" w:type="dxa"/>
            <w:tcBorders>
              <w:top w:val="nil"/>
              <w:left w:val="single" w:sz="6" w:space="0" w:color="auto"/>
              <w:bottom w:val="single" w:sz="6" w:space="0" w:color="auto"/>
              <w:right w:val="single" w:sz="6" w:space="0" w:color="auto"/>
            </w:tcBorders>
          </w:tcPr>
          <w:p w14:paraId="32C14BF4" w14:textId="6772AB9F" w:rsidR="009608B5" w:rsidRPr="00080ACA" w:rsidRDefault="009608B5" w:rsidP="00DF6DAF">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Education </w:t>
            </w:r>
          </w:p>
        </w:tc>
        <w:tc>
          <w:tcPr>
            <w:tcW w:w="1458" w:type="dxa"/>
            <w:tcBorders>
              <w:top w:val="nil"/>
              <w:left w:val="nil"/>
              <w:bottom w:val="single" w:sz="6" w:space="0" w:color="auto"/>
              <w:right w:val="single" w:sz="6" w:space="0" w:color="auto"/>
            </w:tcBorders>
            <w:vAlign w:val="bottom"/>
          </w:tcPr>
          <w:p w14:paraId="3C8B9028"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51261111"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C699E68"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AEEBE78"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10080B37" w14:textId="77777777" w:rsidTr="009608B5">
        <w:trPr>
          <w:trHeight w:val="300"/>
        </w:trPr>
        <w:tc>
          <w:tcPr>
            <w:tcW w:w="3229" w:type="dxa"/>
            <w:tcBorders>
              <w:top w:val="nil"/>
              <w:left w:val="single" w:sz="6" w:space="0" w:color="auto"/>
              <w:bottom w:val="single" w:sz="6" w:space="0" w:color="auto"/>
              <w:right w:val="single" w:sz="6" w:space="0" w:color="auto"/>
            </w:tcBorders>
          </w:tcPr>
          <w:p w14:paraId="50B3D980" w14:textId="2BA53253" w:rsidR="009608B5" w:rsidRPr="00080ACA" w:rsidRDefault="009608B5" w:rsidP="009608B5">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Primary </w:t>
            </w:r>
          </w:p>
        </w:tc>
        <w:tc>
          <w:tcPr>
            <w:tcW w:w="1458" w:type="dxa"/>
            <w:tcBorders>
              <w:top w:val="nil"/>
              <w:left w:val="nil"/>
              <w:bottom w:val="single" w:sz="6" w:space="0" w:color="auto"/>
              <w:right w:val="single" w:sz="6" w:space="0" w:color="auto"/>
            </w:tcBorders>
            <w:hideMark/>
          </w:tcPr>
          <w:p w14:paraId="1EABD10E"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407FB97D"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7EFBBB1C"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A46250C"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14008363" w14:textId="77777777" w:rsidTr="009608B5">
        <w:trPr>
          <w:trHeight w:val="300"/>
        </w:trPr>
        <w:tc>
          <w:tcPr>
            <w:tcW w:w="3229" w:type="dxa"/>
            <w:tcBorders>
              <w:top w:val="nil"/>
              <w:left w:val="single" w:sz="6" w:space="0" w:color="auto"/>
              <w:bottom w:val="single" w:sz="6" w:space="0" w:color="auto"/>
              <w:right w:val="single" w:sz="6" w:space="0" w:color="auto"/>
            </w:tcBorders>
          </w:tcPr>
          <w:p w14:paraId="1FA2E5E5" w14:textId="61578B80" w:rsidR="009608B5" w:rsidRPr="00080ACA" w:rsidRDefault="009608B5" w:rsidP="009608B5">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Secondary and higher</w:t>
            </w:r>
          </w:p>
        </w:tc>
        <w:tc>
          <w:tcPr>
            <w:tcW w:w="1458" w:type="dxa"/>
            <w:tcBorders>
              <w:top w:val="nil"/>
              <w:left w:val="nil"/>
              <w:bottom w:val="single" w:sz="6" w:space="0" w:color="auto"/>
              <w:right w:val="single" w:sz="6" w:space="0" w:color="auto"/>
            </w:tcBorders>
            <w:hideMark/>
          </w:tcPr>
          <w:p w14:paraId="475A3C69"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6BCC6727"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B9E294C"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DA31244"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6F399672" w14:textId="77777777" w:rsidTr="009608B5">
        <w:trPr>
          <w:trHeight w:val="300"/>
        </w:trPr>
        <w:tc>
          <w:tcPr>
            <w:tcW w:w="3229" w:type="dxa"/>
            <w:tcBorders>
              <w:top w:val="nil"/>
              <w:left w:val="single" w:sz="6" w:space="0" w:color="auto"/>
              <w:bottom w:val="single" w:sz="6" w:space="0" w:color="auto"/>
              <w:right w:val="single" w:sz="6" w:space="0" w:color="auto"/>
            </w:tcBorders>
          </w:tcPr>
          <w:p w14:paraId="72BD27C8" w14:textId="768F9F17" w:rsidR="009608B5" w:rsidRPr="00080ACA" w:rsidRDefault="009608B5" w:rsidP="009608B5">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Marital status </w:t>
            </w:r>
          </w:p>
        </w:tc>
        <w:tc>
          <w:tcPr>
            <w:tcW w:w="1458" w:type="dxa"/>
            <w:tcBorders>
              <w:top w:val="nil"/>
              <w:left w:val="nil"/>
              <w:bottom w:val="single" w:sz="6" w:space="0" w:color="auto"/>
              <w:right w:val="single" w:sz="6" w:space="0" w:color="auto"/>
            </w:tcBorders>
            <w:hideMark/>
          </w:tcPr>
          <w:p w14:paraId="5DAC140C"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2D89FBE2"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190D9AE"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CFBB41D"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74392F03" w14:textId="77777777" w:rsidTr="009608B5">
        <w:trPr>
          <w:trHeight w:val="330"/>
        </w:trPr>
        <w:tc>
          <w:tcPr>
            <w:tcW w:w="3229" w:type="dxa"/>
            <w:tcBorders>
              <w:top w:val="nil"/>
              <w:left w:val="single" w:sz="6" w:space="0" w:color="auto"/>
              <w:bottom w:val="single" w:sz="6" w:space="0" w:color="auto"/>
              <w:right w:val="single" w:sz="6" w:space="0" w:color="auto"/>
            </w:tcBorders>
          </w:tcPr>
          <w:p w14:paraId="0F4D926C" w14:textId="7ED71D47" w:rsidR="009608B5" w:rsidRPr="00080ACA" w:rsidRDefault="009608B5" w:rsidP="009608B5">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Single/ divorced/separated/widowed</w:t>
            </w:r>
          </w:p>
        </w:tc>
        <w:tc>
          <w:tcPr>
            <w:tcW w:w="1458" w:type="dxa"/>
            <w:tcBorders>
              <w:top w:val="nil"/>
              <w:left w:val="nil"/>
              <w:bottom w:val="single" w:sz="6" w:space="0" w:color="auto"/>
              <w:right w:val="single" w:sz="6" w:space="0" w:color="auto"/>
            </w:tcBorders>
            <w:hideMark/>
          </w:tcPr>
          <w:p w14:paraId="2DF6E837"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74375B8C"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ABFF456"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10D3F11"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5E145A3B" w14:textId="77777777" w:rsidTr="009608B5">
        <w:trPr>
          <w:trHeight w:val="300"/>
        </w:trPr>
        <w:tc>
          <w:tcPr>
            <w:tcW w:w="3229" w:type="dxa"/>
            <w:tcBorders>
              <w:top w:val="nil"/>
              <w:left w:val="single" w:sz="6" w:space="0" w:color="auto"/>
              <w:bottom w:val="single" w:sz="6" w:space="0" w:color="auto"/>
              <w:right w:val="single" w:sz="6" w:space="0" w:color="auto"/>
            </w:tcBorders>
          </w:tcPr>
          <w:p w14:paraId="50CD7D00" w14:textId="19BB8E4E" w:rsidR="009608B5" w:rsidRPr="00080ACA" w:rsidRDefault="009608B5" w:rsidP="009608B5">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Married/ life partner</w:t>
            </w:r>
          </w:p>
        </w:tc>
        <w:tc>
          <w:tcPr>
            <w:tcW w:w="1458" w:type="dxa"/>
            <w:tcBorders>
              <w:top w:val="nil"/>
              <w:left w:val="nil"/>
              <w:bottom w:val="single" w:sz="6" w:space="0" w:color="auto"/>
              <w:right w:val="single" w:sz="6" w:space="0" w:color="auto"/>
            </w:tcBorders>
            <w:hideMark/>
          </w:tcPr>
          <w:p w14:paraId="76415891"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43EF9E46"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5A97B6F9"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9535C9B"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18AC9DCE" w14:textId="77777777" w:rsidTr="009608B5">
        <w:trPr>
          <w:trHeight w:val="300"/>
        </w:trPr>
        <w:tc>
          <w:tcPr>
            <w:tcW w:w="3229" w:type="dxa"/>
            <w:tcBorders>
              <w:top w:val="nil"/>
              <w:left w:val="single" w:sz="6" w:space="0" w:color="auto"/>
              <w:bottom w:val="single" w:sz="6" w:space="0" w:color="auto"/>
              <w:right w:val="single" w:sz="6" w:space="0" w:color="auto"/>
            </w:tcBorders>
          </w:tcPr>
          <w:p w14:paraId="4DD684EA" w14:textId="7EEE0885" w:rsidR="009608B5" w:rsidRPr="00080ACA" w:rsidRDefault="009608B5" w:rsidP="009608B5">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Employment  </w:t>
            </w:r>
          </w:p>
        </w:tc>
        <w:tc>
          <w:tcPr>
            <w:tcW w:w="1458" w:type="dxa"/>
            <w:tcBorders>
              <w:top w:val="nil"/>
              <w:left w:val="nil"/>
              <w:bottom w:val="single" w:sz="6" w:space="0" w:color="auto"/>
              <w:right w:val="single" w:sz="6" w:space="0" w:color="auto"/>
            </w:tcBorders>
            <w:vAlign w:val="bottom"/>
            <w:hideMark/>
          </w:tcPr>
          <w:p w14:paraId="39B5EC09"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132CE5BF"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C768703"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A264187"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0DEBBDCC" w14:textId="77777777" w:rsidTr="00A9414A">
        <w:trPr>
          <w:trHeight w:val="300"/>
        </w:trPr>
        <w:tc>
          <w:tcPr>
            <w:tcW w:w="3229" w:type="dxa"/>
            <w:tcBorders>
              <w:top w:val="nil"/>
              <w:left w:val="single" w:sz="6" w:space="0" w:color="auto"/>
              <w:bottom w:val="single" w:sz="6" w:space="0" w:color="auto"/>
              <w:right w:val="single" w:sz="6" w:space="0" w:color="auto"/>
            </w:tcBorders>
            <w:vAlign w:val="bottom"/>
          </w:tcPr>
          <w:p w14:paraId="312E9F6F" w14:textId="0CC9C776" w:rsidR="009608B5" w:rsidRPr="00080ACA" w:rsidRDefault="009608B5" w:rsidP="009608B5">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Unemployed </w:t>
            </w:r>
          </w:p>
        </w:tc>
        <w:tc>
          <w:tcPr>
            <w:tcW w:w="1458" w:type="dxa"/>
            <w:tcBorders>
              <w:top w:val="nil"/>
              <w:left w:val="nil"/>
              <w:bottom w:val="single" w:sz="6" w:space="0" w:color="auto"/>
              <w:right w:val="single" w:sz="6" w:space="0" w:color="auto"/>
            </w:tcBorders>
            <w:vAlign w:val="bottom"/>
            <w:hideMark/>
          </w:tcPr>
          <w:p w14:paraId="64A7369F"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7DE74EAB"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DC1FF51"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66C9062"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43531B49" w14:textId="77777777" w:rsidTr="00A9414A">
        <w:trPr>
          <w:trHeight w:val="300"/>
        </w:trPr>
        <w:tc>
          <w:tcPr>
            <w:tcW w:w="3229" w:type="dxa"/>
            <w:tcBorders>
              <w:top w:val="nil"/>
              <w:left w:val="single" w:sz="6" w:space="0" w:color="auto"/>
              <w:bottom w:val="single" w:sz="6" w:space="0" w:color="auto"/>
              <w:right w:val="single" w:sz="6" w:space="0" w:color="auto"/>
            </w:tcBorders>
            <w:vAlign w:val="bottom"/>
          </w:tcPr>
          <w:p w14:paraId="27DCE572" w14:textId="58F3E3BA" w:rsidR="009608B5" w:rsidRPr="00080ACA" w:rsidRDefault="009608B5" w:rsidP="009608B5">
            <w:pPr>
              <w:ind w:left="270"/>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Employed </w:t>
            </w:r>
          </w:p>
        </w:tc>
        <w:tc>
          <w:tcPr>
            <w:tcW w:w="1458" w:type="dxa"/>
            <w:tcBorders>
              <w:top w:val="nil"/>
              <w:left w:val="nil"/>
              <w:bottom w:val="single" w:sz="6" w:space="0" w:color="auto"/>
              <w:right w:val="single" w:sz="6" w:space="0" w:color="auto"/>
            </w:tcBorders>
            <w:vAlign w:val="bottom"/>
            <w:hideMark/>
          </w:tcPr>
          <w:p w14:paraId="605B11F1"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20CC27FD"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5326DBCB"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4CACE25"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3FE9D053" w14:textId="77777777" w:rsidTr="00A9414A">
        <w:trPr>
          <w:trHeight w:val="300"/>
        </w:trPr>
        <w:tc>
          <w:tcPr>
            <w:tcW w:w="3229" w:type="dxa"/>
            <w:tcBorders>
              <w:top w:val="nil"/>
              <w:left w:val="single" w:sz="6" w:space="0" w:color="auto"/>
              <w:bottom w:val="single" w:sz="6" w:space="0" w:color="auto"/>
              <w:right w:val="single" w:sz="6" w:space="0" w:color="auto"/>
            </w:tcBorders>
            <w:vAlign w:val="bottom"/>
          </w:tcPr>
          <w:p w14:paraId="664AA20C" w14:textId="74A5C804" w:rsidR="009608B5" w:rsidRPr="00080ACA" w:rsidRDefault="009608B5" w:rsidP="00DF6DAF">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Household wealth</w:t>
            </w:r>
          </w:p>
        </w:tc>
        <w:tc>
          <w:tcPr>
            <w:tcW w:w="1458" w:type="dxa"/>
            <w:tcBorders>
              <w:top w:val="nil"/>
              <w:left w:val="nil"/>
              <w:bottom w:val="single" w:sz="6" w:space="0" w:color="auto"/>
              <w:right w:val="single" w:sz="6" w:space="0" w:color="auto"/>
            </w:tcBorders>
            <w:vAlign w:val="bottom"/>
          </w:tcPr>
          <w:p w14:paraId="5837A117"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692BDD6C"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52DA71EB"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1511D9D"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066CEA74" w14:textId="77777777" w:rsidTr="00A9414A">
        <w:trPr>
          <w:trHeight w:val="300"/>
        </w:trPr>
        <w:tc>
          <w:tcPr>
            <w:tcW w:w="3229" w:type="dxa"/>
            <w:tcBorders>
              <w:top w:val="nil"/>
              <w:left w:val="single" w:sz="6" w:space="0" w:color="auto"/>
              <w:bottom w:val="single" w:sz="6" w:space="0" w:color="auto"/>
              <w:right w:val="single" w:sz="6" w:space="0" w:color="auto"/>
            </w:tcBorders>
            <w:vAlign w:val="bottom"/>
          </w:tcPr>
          <w:p w14:paraId="07E9D427" w14:textId="5354E3AC" w:rsidR="009608B5" w:rsidRPr="00080ACA" w:rsidRDefault="00DF6DAF" w:rsidP="009608B5">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w:t>
            </w:r>
            <w:r w:rsidR="009608B5" w:rsidRPr="00080ACA">
              <w:rPr>
                <w:rFonts w:asciiTheme="minorHAnsi" w:hAnsiTheme="minorHAnsi" w:cstheme="minorHAnsi"/>
                <w:color w:val="262626" w:themeColor="text1" w:themeTint="D9"/>
                <w:sz w:val="24"/>
                <w:szCs w:val="24"/>
              </w:rPr>
              <w:t>Lowest</w:t>
            </w:r>
          </w:p>
        </w:tc>
        <w:tc>
          <w:tcPr>
            <w:tcW w:w="1458" w:type="dxa"/>
            <w:tcBorders>
              <w:top w:val="nil"/>
              <w:left w:val="nil"/>
              <w:bottom w:val="single" w:sz="6" w:space="0" w:color="auto"/>
              <w:right w:val="single" w:sz="6" w:space="0" w:color="auto"/>
            </w:tcBorders>
            <w:hideMark/>
          </w:tcPr>
          <w:p w14:paraId="307C8109"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336EF7D5"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3267DBF"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6B2DA49"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4B357234" w14:textId="77777777" w:rsidTr="009608B5">
        <w:trPr>
          <w:trHeight w:val="300"/>
        </w:trPr>
        <w:tc>
          <w:tcPr>
            <w:tcW w:w="3229" w:type="dxa"/>
            <w:tcBorders>
              <w:top w:val="nil"/>
              <w:left w:val="single" w:sz="6" w:space="0" w:color="auto"/>
              <w:bottom w:val="single" w:sz="6" w:space="0" w:color="auto"/>
              <w:right w:val="single" w:sz="6" w:space="0" w:color="auto"/>
            </w:tcBorders>
            <w:vAlign w:val="bottom"/>
          </w:tcPr>
          <w:p w14:paraId="1B6B2601" w14:textId="666B17CB" w:rsidR="009608B5" w:rsidRPr="00080ACA" w:rsidRDefault="009608B5" w:rsidP="009608B5">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Middle</w:t>
            </w:r>
          </w:p>
        </w:tc>
        <w:tc>
          <w:tcPr>
            <w:tcW w:w="1458" w:type="dxa"/>
            <w:tcBorders>
              <w:top w:val="nil"/>
              <w:left w:val="nil"/>
              <w:bottom w:val="single" w:sz="6" w:space="0" w:color="auto"/>
              <w:right w:val="single" w:sz="6" w:space="0" w:color="auto"/>
            </w:tcBorders>
            <w:vAlign w:val="bottom"/>
            <w:hideMark/>
          </w:tcPr>
          <w:p w14:paraId="789DC13D"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570B28EF"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622E48B1"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4A78F69"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55A4D9D8" w14:textId="77777777" w:rsidTr="009608B5">
        <w:trPr>
          <w:trHeight w:val="300"/>
        </w:trPr>
        <w:tc>
          <w:tcPr>
            <w:tcW w:w="3229" w:type="dxa"/>
            <w:tcBorders>
              <w:top w:val="nil"/>
              <w:left w:val="single" w:sz="6" w:space="0" w:color="auto"/>
              <w:bottom w:val="single" w:sz="6" w:space="0" w:color="auto"/>
              <w:right w:val="single" w:sz="6" w:space="0" w:color="auto"/>
            </w:tcBorders>
            <w:vAlign w:val="bottom"/>
          </w:tcPr>
          <w:p w14:paraId="5C6B2488" w14:textId="3621408C" w:rsidR="009608B5" w:rsidRPr="00080ACA" w:rsidRDefault="009608B5" w:rsidP="009608B5">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Highest</w:t>
            </w:r>
          </w:p>
        </w:tc>
        <w:tc>
          <w:tcPr>
            <w:tcW w:w="1458" w:type="dxa"/>
            <w:tcBorders>
              <w:top w:val="nil"/>
              <w:left w:val="nil"/>
              <w:bottom w:val="single" w:sz="6" w:space="0" w:color="auto"/>
              <w:right w:val="single" w:sz="6" w:space="0" w:color="auto"/>
            </w:tcBorders>
            <w:vAlign w:val="bottom"/>
            <w:hideMark/>
          </w:tcPr>
          <w:p w14:paraId="156567F9"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w:t>
            </w:r>
          </w:p>
        </w:tc>
        <w:tc>
          <w:tcPr>
            <w:tcW w:w="1458" w:type="dxa"/>
            <w:tcBorders>
              <w:top w:val="nil"/>
              <w:left w:val="nil"/>
              <w:bottom w:val="single" w:sz="6" w:space="0" w:color="auto"/>
              <w:right w:val="single" w:sz="6" w:space="0" w:color="auto"/>
            </w:tcBorders>
          </w:tcPr>
          <w:p w14:paraId="6E528AE1"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6FA6C841"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6C5D62D1"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7A8D04AF" w14:textId="77777777" w:rsidTr="009608B5">
        <w:trPr>
          <w:trHeight w:val="300"/>
        </w:trPr>
        <w:tc>
          <w:tcPr>
            <w:tcW w:w="3229" w:type="dxa"/>
            <w:tcBorders>
              <w:top w:val="nil"/>
              <w:left w:val="single" w:sz="6" w:space="0" w:color="auto"/>
              <w:bottom w:val="single" w:sz="6" w:space="0" w:color="auto"/>
              <w:right w:val="single" w:sz="6" w:space="0" w:color="auto"/>
            </w:tcBorders>
            <w:vAlign w:val="bottom"/>
          </w:tcPr>
          <w:p w14:paraId="30461F4B" w14:textId="34B61BE4" w:rsidR="009608B5" w:rsidRPr="00080ACA" w:rsidRDefault="009608B5" w:rsidP="009608B5">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Social autonomy</w:t>
            </w:r>
            <w:r w:rsidRPr="00080ACA">
              <w:rPr>
                <w:rFonts w:asciiTheme="minorHAnsi" w:hAnsiTheme="minorHAnsi" w:cstheme="minorHAnsi"/>
                <w:color w:val="262626" w:themeColor="text1" w:themeTint="D9"/>
                <w:sz w:val="24"/>
                <w:szCs w:val="24"/>
                <w:vertAlign w:val="superscript"/>
              </w:rPr>
              <w:t>*</w:t>
            </w:r>
          </w:p>
        </w:tc>
        <w:tc>
          <w:tcPr>
            <w:tcW w:w="1458" w:type="dxa"/>
            <w:tcBorders>
              <w:top w:val="nil"/>
              <w:left w:val="nil"/>
              <w:bottom w:val="single" w:sz="6" w:space="0" w:color="auto"/>
              <w:right w:val="single" w:sz="6" w:space="0" w:color="auto"/>
            </w:tcBorders>
            <w:vAlign w:val="bottom"/>
          </w:tcPr>
          <w:p w14:paraId="0D2B4256"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F9C98A9"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59966CF"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909DDC1"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1D0CA028" w14:textId="77777777" w:rsidTr="009608B5">
        <w:trPr>
          <w:trHeight w:val="300"/>
        </w:trPr>
        <w:tc>
          <w:tcPr>
            <w:tcW w:w="3229" w:type="dxa"/>
            <w:tcBorders>
              <w:top w:val="nil"/>
              <w:left w:val="single" w:sz="6" w:space="0" w:color="auto"/>
              <w:bottom w:val="single" w:sz="6" w:space="0" w:color="auto"/>
              <w:right w:val="single" w:sz="6" w:space="0" w:color="auto"/>
            </w:tcBorders>
            <w:vAlign w:val="bottom"/>
          </w:tcPr>
          <w:p w14:paraId="0EF9AA09" w14:textId="4958DC49" w:rsidR="009608B5" w:rsidRPr="00080ACA" w:rsidRDefault="009608B5" w:rsidP="009608B5">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No</w:t>
            </w:r>
          </w:p>
        </w:tc>
        <w:tc>
          <w:tcPr>
            <w:tcW w:w="1458" w:type="dxa"/>
            <w:tcBorders>
              <w:top w:val="nil"/>
              <w:left w:val="nil"/>
              <w:bottom w:val="single" w:sz="6" w:space="0" w:color="auto"/>
              <w:right w:val="single" w:sz="6" w:space="0" w:color="auto"/>
            </w:tcBorders>
            <w:vAlign w:val="bottom"/>
          </w:tcPr>
          <w:p w14:paraId="1AFCC382"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6DE51A74"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934D83E"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B587EFD"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03F4EA2F" w14:textId="77777777" w:rsidTr="009608B5">
        <w:trPr>
          <w:trHeight w:val="300"/>
        </w:trPr>
        <w:tc>
          <w:tcPr>
            <w:tcW w:w="3229" w:type="dxa"/>
            <w:tcBorders>
              <w:top w:val="nil"/>
              <w:left w:val="single" w:sz="6" w:space="0" w:color="auto"/>
              <w:bottom w:val="single" w:sz="6" w:space="0" w:color="auto"/>
              <w:right w:val="single" w:sz="6" w:space="0" w:color="auto"/>
            </w:tcBorders>
            <w:vAlign w:val="bottom"/>
          </w:tcPr>
          <w:p w14:paraId="0868D5C2" w14:textId="7107A9EB" w:rsidR="009608B5" w:rsidRPr="00080ACA" w:rsidRDefault="009608B5" w:rsidP="009608B5">
            <w:pPr>
              <w:ind w:left="360" w:hanging="360"/>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Yes</w:t>
            </w:r>
          </w:p>
        </w:tc>
        <w:tc>
          <w:tcPr>
            <w:tcW w:w="1458" w:type="dxa"/>
            <w:tcBorders>
              <w:top w:val="nil"/>
              <w:left w:val="nil"/>
              <w:bottom w:val="single" w:sz="6" w:space="0" w:color="auto"/>
              <w:right w:val="single" w:sz="6" w:space="0" w:color="auto"/>
            </w:tcBorders>
            <w:vAlign w:val="bottom"/>
          </w:tcPr>
          <w:p w14:paraId="38DD21EF"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66B98FB"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8D88FC7"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6710A0C7"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65C19581" w14:textId="77777777" w:rsidTr="009608B5">
        <w:trPr>
          <w:trHeight w:val="300"/>
        </w:trPr>
        <w:tc>
          <w:tcPr>
            <w:tcW w:w="3229" w:type="dxa"/>
            <w:tcBorders>
              <w:top w:val="nil"/>
              <w:left w:val="single" w:sz="6" w:space="0" w:color="auto"/>
              <w:bottom w:val="single" w:sz="6" w:space="0" w:color="auto"/>
              <w:right w:val="single" w:sz="6" w:space="0" w:color="auto"/>
            </w:tcBorders>
            <w:vAlign w:val="bottom"/>
          </w:tcPr>
          <w:p w14:paraId="65C8B229" w14:textId="4E0E8E90" w:rsidR="009608B5" w:rsidRPr="00080ACA" w:rsidRDefault="009608B5" w:rsidP="009608B5">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Social capital</w:t>
            </w:r>
            <w:r w:rsidRPr="00080ACA">
              <w:rPr>
                <w:rFonts w:asciiTheme="minorHAnsi" w:hAnsiTheme="minorHAnsi" w:cstheme="minorHAnsi"/>
                <w:color w:val="262626" w:themeColor="text1" w:themeTint="D9"/>
                <w:sz w:val="24"/>
                <w:szCs w:val="24"/>
                <w:vertAlign w:val="superscript"/>
              </w:rPr>
              <w:t>+</w:t>
            </w:r>
          </w:p>
        </w:tc>
        <w:tc>
          <w:tcPr>
            <w:tcW w:w="1458" w:type="dxa"/>
            <w:tcBorders>
              <w:top w:val="nil"/>
              <w:left w:val="nil"/>
              <w:bottom w:val="single" w:sz="6" w:space="0" w:color="auto"/>
              <w:right w:val="single" w:sz="6" w:space="0" w:color="auto"/>
            </w:tcBorders>
            <w:vAlign w:val="bottom"/>
          </w:tcPr>
          <w:p w14:paraId="5F67CBB9"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BFF6993"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081FF6D"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630B5F8"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663EDBA3" w14:textId="77777777" w:rsidTr="009608B5">
        <w:trPr>
          <w:trHeight w:val="300"/>
        </w:trPr>
        <w:tc>
          <w:tcPr>
            <w:tcW w:w="3229" w:type="dxa"/>
            <w:tcBorders>
              <w:top w:val="nil"/>
              <w:left w:val="single" w:sz="6" w:space="0" w:color="auto"/>
              <w:bottom w:val="single" w:sz="6" w:space="0" w:color="auto"/>
              <w:right w:val="single" w:sz="6" w:space="0" w:color="auto"/>
            </w:tcBorders>
            <w:vAlign w:val="bottom"/>
          </w:tcPr>
          <w:p w14:paraId="4E9153DC" w14:textId="1F7FFD43" w:rsidR="009608B5" w:rsidRPr="00080ACA" w:rsidRDefault="009608B5" w:rsidP="009608B5">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No</w:t>
            </w:r>
          </w:p>
        </w:tc>
        <w:tc>
          <w:tcPr>
            <w:tcW w:w="1458" w:type="dxa"/>
            <w:tcBorders>
              <w:top w:val="nil"/>
              <w:left w:val="nil"/>
              <w:bottom w:val="single" w:sz="6" w:space="0" w:color="auto"/>
              <w:right w:val="single" w:sz="6" w:space="0" w:color="auto"/>
            </w:tcBorders>
            <w:vAlign w:val="bottom"/>
          </w:tcPr>
          <w:p w14:paraId="384B06EC"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1556A12"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4D30251"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E0CA5BC"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273521FB" w14:textId="77777777" w:rsidTr="009608B5">
        <w:trPr>
          <w:trHeight w:val="300"/>
        </w:trPr>
        <w:tc>
          <w:tcPr>
            <w:tcW w:w="3229" w:type="dxa"/>
            <w:tcBorders>
              <w:top w:val="nil"/>
              <w:left w:val="single" w:sz="6" w:space="0" w:color="auto"/>
              <w:bottom w:val="single" w:sz="6" w:space="0" w:color="auto"/>
              <w:right w:val="single" w:sz="6" w:space="0" w:color="auto"/>
            </w:tcBorders>
            <w:vAlign w:val="bottom"/>
          </w:tcPr>
          <w:p w14:paraId="147CDADA" w14:textId="477E8765" w:rsidR="009608B5" w:rsidRPr="00080ACA" w:rsidRDefault="009608B5" w:rsidP="009608B5">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Yes</w:t>
            </w:r>
          </w:p>
        </w:tc>
        <w:tc>
          <w:tcPr>
            <w:tcW w:w="1458" w:type="dxa"/>
            <w:tcBorders>
              <w:top w:val="nil"/>
              <w:left w:val="nil"/>
              <w:bottom w:val="single" w:sz="6" w:space="0" w:color="auto"/>
              <w:right w:val="single" w:sz="6" w:space="0" w:color="auto"/>
            </w:tcBorders>
            <w:vAlign w:val="bottom"/>
          </w:tcPr>
          <w:p w14:paraId="14E4A07C"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1ED6CDF"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C7666DA"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555489BE"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0D2841AF" w14:textId="77777777" w:rsidTr="00A9414A">
        <w:trPr>
          <w:trHeight w:val="300"/>
        </w:trPr>
        <w:tc>
          <w:tcPr>
            <w:tcW w:w="3229" w:type="dxa"/>
            <w:tcBorders>
              <w:top w:val="nil"/>
              <w:left w:val="single" w:sz="6" w:space="0" w:color="auto"/>
              <w:bottom w:val="single" w:sz="6" w:space="0" w:color="auto"/>
              <w:right w:val="single" w:sz="6" w:space="0" w:color="auto"/>
            </w:tcBorders>
          </w:tcPr>
          <w:p w14:paraId="3C655980" w14:textId="4F338C8E" w:rsidR="009608B5" w:rsidRPr="00080ACA" w:rsidRDefault="009608B5" w:rsidP="009608B5">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Residence</w:t>
            </w:r>
          </w:p>
        </w:tc>
        <w:tc>
          <w:tcPr>
            <w:tcW w:w="1458" w:type="dxa"/>
            <w:tcBorders>
              <w:top w:val="nil"/>
              <w:left w:val="nil"/>
              <w:bottom w:val="single" w:sz="6" w:space="0" w:color="auto"/>
              <w:right w:val="single" w:sz="6" w:space="0" w:color="auto"/>
            </w:tcBorders>
            <w:vAlign w:val="bottom"/>
          </w:tcPr>
          <w:p w14:paraId="172749A3"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5940A64A"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03847F1"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A2CA0F9"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1049B7E8" w14:textId="77777777" w:rsidTr="00A9414A">
        <w:trPr>
          <w:trHeight w:val="300"/>
        </w:trPr>
        <w:tc>
          <w:tcPr>
            <w:tcW w:w="3229" w:type="dxa"/>
            <w:tcBorders>
              <w:top w:val="nil"/>
              <w:left w:val="single" w:sz="6" w:space="0" w:color="auto"/>
              <w:bottom w:val="single" w:sz="6" w:space="0" w:color="auto"/>
              <w:right w:val="single" w:sz="6" w:space="0" w:color="auto"/>
            </w:tcBorders>
          </w:tcPr>
          <w:p w14:paraId="5C6C8627" w14:textId="6028C5DB" w:rsidR="009608B5" w:rsidRPr="00080ACA" w:rsidRDefault="009608B5" w:rsidP="009608B5">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Rural</w:t>
            </w:r>
          </w:p>
        </w:tc>
        <w:tc>
          <w:tcPr>
            <w:tcW w:w="1458" w:type="dxa"/>
            <w:tcBorders>
              <w:top w:val="nil"/>
              <w:left w:val="nil"/>
              <w:bottom w:val="single" w:sz="6" w:space="0" w:color="auto"/>
              <w:right w:val="single" w:sz="6" w:space="0" w:color="auto"/>
            </w:tcBorders>
            <w:vAlign w:val="bottom"/>
          </w:tcPr>
          <w:p w14:paraId="4A636D1E"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635E07C4"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95CCB50"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67F07F1F"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6ED169BB" w14:textId="77777777" w:rsidTr="00A9414A">
        <w:trPr>
          <w:trHeight w:val="300"/>
        </w:trPr>
        <w:tc>
          <w:tcPr>
            <w:tcW w:w="3229" w:type="dxa"/>
            <w:tcBorders>
              <w:top w:val="nil"/>
              <w:left w:val="single" w:sz="6" w:space="0" w:color="auto"/>
              <w:bottom w:val="single" w:sz="6" w:space="0" w:color="auto"/>
              <w:right w:val="single" w:sz="6" w:space="0" w:color="auto"/>
            </w:tcBorders>
          </w:tcPr>
          <w:p w14:paraId="77210B7B" w14:textId="3815FD97" w:rsidR="009608B5" w:rsidRPr="00080ACA" w:rsidRDefault="009608B5" w:rsidP="009608B5">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Urban</w:t>
            </w:r>
          </w:p>
        </w:tc>
        <w:tc>
          <w:tcPr>
            <w:tcW w:w="1458" w:type="dxa"/>
            <w:tcBorders>
              <w:top w:val="nil"/>
              <w:left w:val="nil"/>
              <w:bottom w:val="single" w:sz="6" w:space="0" w:color="auto"/>
              <w:right w:val="single" w:sz="6" w:space="0" w:color="auto"/>
            </w:tcBorders>
            <w:vAlign w:val="bottom"/>
          </w:tcPr>
          <w:p w14:paraId="49C26378"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16EE11D"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55BEEC4D"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87C2CDA"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5ECDF36B" w14:textId="77777777" w:rsidTr="00A9414A">
        <w:trPr>
          <w:trHeight w:val="300"/>
        </w:trPr>
        <w:tc>
          <w:tcPr>
            <w:tcW w:w="3229" w:type="dxa"/>
            <w:tcBorders>
              <w:top w:val="nil"/>
              <w:left w:val="single" w:sz="6" w:space="0" w:color="auto"/>
              <w:bottom w:val="single" w:sz="6" w:space="0" w:color="auto"/>
              <w:right w:val="single" w:sz="6" w:space="0" w:color="auto"/>
            </w:tcBorders>
          </w:tcPr>
          <w:p w14:paraId="72D21029" w14:textId="3EAE65B8" w:rsidR="009608B5" w:rsidRPr="00080ACA" w:rsidRDefault="009608B5" w:rsidP="009608B5">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Region</w:t>
            </w:r>
          </w:p>
        </w:tc>
        <w:tc>
          <w:tcPr>
            <w:tcW w:w="1458" w:type="dxa"/>
            <w:tcBorders>
              <w:top w:val="nil"/>
              <w:left w:val="nil"/>
              <w:bottom w:val="single" w:sz="6" w:space="0" w:color="auto"/>
              <w:right w:val="single" w:sz="6" w:space="0" w:color="auto"/>
            </w:tcBorders>
            <w:vAlign w:val="bottom"/>
          </w:tcPr>
          <w:p w14:paraId="7FC2DE04"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71CC39A9"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2CCEC20"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A8B5879"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1599D666" w14:textId="77777777" w:rsidTr="00A9414A">
        <w:trPr>
          <w:trHeight w:val="300"/>
        </w:trPr>
        <w:tc>
          <w:tcPr>
            <w:tcW w:w="3229" w:type="dxa"/>
            <w:tcBorders>
              <w:top w:val="nil"/>
              <w:left w:val="single" w:sz="6" w:space="0" w:color="auto"/>
              <w:bottom w:val="single" w:sz="6" w:space="0" w:color="auto"/>
              <w:right w:val="single" w:sz="6" w:space="0" w:color="auto"/>
            </w:tcBorders>
          </w:tcPr>
          <w:p w14:paraId="1E004B6E" w14:textId="19D0CAE3" w:rsidR="009608B5" w:rsidRPr="00080ACA" w:rsidRDefault="009608B5" w:rsidP="009608B5">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North</w:t>
            </w:r>
          </w:p>
        </w:tc>
        <w:tc>
          <w:tcPr>
            <w:tcW w:w="1458" w:type="dxa"/>
            <w:tcBorders>
              <w:top w:val="nil"/>
              <w:left w:val="nil"/>
              <w:bottom w:val="single" w:sz="6" w:space="0" w:color="auto"/>
              <w:right w:val="single" w:sz="6" w:space="0" w:color="auto"/>
            </w:tcBorders>
            <w:vAlign w:val="bottom"/>
          </w:tcPr>
          <w:p w14:paraId="0C5A8299"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750CD93"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1EB3766"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77B92A54" w14:textId="77777777" w:rsidR="009608B5" w:rsidRPr="00080ACA" w:rsidRDefault="009608B5" w:rsidP="009608B5">
            <w:pPr>
              <w:jc w:val="center"/>
              <w:textAlignment w:val="baseline"/>
              <w:rPr>
                <w:rFonts w:asciiTheme="minorHAnsi" w:hAnsiTheme="minorHAnsi" w:cstheme="minorHAnsi"/>
                <w:color w:val="262626" w:themeColor="text1" w:themeTint="D9"/>
                <w:sz w:val="24"/>
                <w:szCs w:val="24"/>
              </w:rPr>
            </w:pPr>
          </w:p>
        </w:tc>
      </w:tr>
      <w:tr w:rsidR="00080ACA" w:rsidRPr="00080ACA" w14:paraId="18036D6E" w14:textId="77777777" w:rsidTr="00A9414A">
        <w:trPr>
          <w:trHeight w:val="360"/>
        </w:trPr>
        <w:tc>
          <w:tcPr>
            <w:tcW w:w="3229" w:type="dxa"/>
            <w:tcBorders>
              <w:top w:val="nil"/>
              <w:left w:val="single" w:sz="6" w:space="0" w:color="auto"/>
              <w:bottom w:val="single" w:sz="6" w:space="0" w:color="auto"/>
              <w:right w:val="single" w:sz="6" w:space="0" w:color="auto"/>
            </w:tcBorders>
          </w:tcPr>
          <w:p w14:paraId="49C2C086" w14:textId="499668AE" w:rsidR="009608B5" w:rsidRPr="00080ACA" w:rsidRDefault="009608B5" w:rsidP="009608B5">
            <w:pPr>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t xml:space="preserve">     Central</w:t>
            </w:r>
          </w:p>
        </w:tc>
        <w:tc>
          <w:tcPr>
            <w:tcW w:w="1458" w:type="dxa"/>
            <w:tcBorders>
              <w:top w:val="nil"/>
              <w:left w:val="nil"/>
              <w:bottom w:val="single" w:sz="6" w:space="0" w:color="auto"/>
              <w:right w:val="single" w:sz="6" w:space="0" w:color="auto"/>
            </w:tcBorders>
            <w:vAlign w:val="bottom"/>
            <w:hideMark/>
          </w:tcPr>
          <w:p w14:paraId="4F60BABB" w14:textId="77777777" w:rsidR="009608B5" w:rsidRPr="00080ACA" w:rsidRDefault="009608B5" w:rsidP="009608B5">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4CE880E8" w14:textId="77777777" w:rsidR="009608B5" w:rsidRPr="00080ACA" w:rsidRDefault="009608B5" w:rsidP="009608B5">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EA6307B" w14:textId="77777777" w:rsidR="009608B5" w:rsidRPr="00080ACA" w:rsidRDefault="009608B5" w:rsidP="009608B5">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189E9D40" w14:textId="77777777" w:rsidR="009608B5" w:rsidRPr="00080ACA" w:rsidRDefault="009608B5" w:rsidP="009608B5">
            <w:pPr>
              <w:rPr>
                <w:rFonts w:asciiTheme="minorHAnsi" w:hAnsiTheme="minorHAnsi" w:cstheme="minorHAnsi"/>
                <w:color w:val="262626" w:themeColor="text1" w:themeTint="D9"/>
                <w:sz w:val="24"/>
                <w:szCs w:val="24"/>
              </w:rPr>
            </w:pPr>
          </w:p>
        </w:tc>
      </w:tr>
      <w:tr w:rsidR="00080ACA" w:rsidRPr="00080ACA" w14:paraId="46E33447" w14:textId="77777777" w:rsidTr="00A9414A">
        <w:trPr>
          <w:trHeight w:val="360"/>
        </w:trPr>
        <w:tc>
          <w:tcPr>
            <w:tcW w:w="3229" w:type="dxa"/>
            <w:tcBorders>
              <w:top w:val="nil"/>
              <w:left w:val="single" w:sz="6" w:space="0" w:color="auto"/>
              <w:bottom w:val="single" w:sz="6" w:space="0" w:color="auto"/>
              <w:right w:val="single" w:sz="6" w:space="0" w:color="auto"/>
            </w:tcBorders>
          </w:tcPr>
          <w:p w14:paraId="5689CBE2" w14:textId="52E51347" w:rsidR="009608B5" w:rsidRPr="00080ACA" w:rsidRDefault="009608B5" w:rsidP="009608B5">
            <w:pPr>
              <w:ind w:left="285"/>
              <w:textAlignment w:val="baseline"/>
              <w:rPr>
                <w:rFonts w:asciiTheme="minorHAnsi" w:hAnsiTheme="minorHAnsi" w:cstheme="minorHAnsi"/>
                <w:color w:val="262626" w:themeColor="text1" w:themeTint="D9"/>
                <w:sz w:val="24"/>
                <w:szCs w:val="24"/>
              </w:rPr>
            </w:pPr>
            <w:r w:rsidRPr="00080ACA">
              <w:rPr>
                <w:rFonts w:asciiTheme="minorHAnsi" w:hAnsiTheme="minorHAnsi" w:cstheme="minorHAnsi"/>
                <w:color w:val="262626" w:themeColor="text1" w:themeTint="D9"/>
                <w:sz w:val="24"/>
                <w:szCs w:val="24"/>
              </w:rPr>
              <w:lastRenderedPageBreak/>
              <w:t>South</w:t>
            </w:r>
          </w:p>
        </w:tc>
        <w:tc>
          <w:tcPr>
            <w:tcW w:w="1458" w:type="dxa"/>
            <w:tcBorders>
              <w:top w:val="nil"/>
              <w:left w:val="nil"/>
              <w:bottom w:val="single" w:sz="6" w:space="0" w:color="auto"/>
              <w:right w:val="single" w:sz="6" w:space="0" w:color="auto"/>
            </w:tcBorders>
            <w:vAlign w:val="bottom"/>
            <w:hideMark/>
          </w:tcPr>
          <w:p w14:paraId="7F5F7C68" w14:textId="77777777" w:rsidR="009608B5" w:rsidRPr="00080ACA" w:rsidRDefault="009608B5" w:rsidP="009608B5">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0D34A3C9" w14:textId="77777777" w:rsidR="009608B5" w:rsidRPr="00080ACA" w:rsidRDefault="009608B5" w:rsidP="009608B5">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377C0F31" w14:textId="77777777" w:rsidR="009608B5" w:rsidRPr="00080ACA" w:rsidRDefault="009608B5" w:rsidP="009608B5">
            <w:pPr>
              <w:rPr>
                <w:rFonts w:asciiTheme="minorHAnsi" w:hAnsiTheme="minorHAnsi" w:cstheme="minorHAnsi"/>
                <w:color w:val="262626" w:themeColor="text1" w:themeTint="D9"/>
                <w:sz w:val="24"/>
                <w:szCs w:val="24"/>
              </w:rPr>
            </w:pPr>
          </w:p>
        </w:tc>
        <w:tc>
          <w:tcPr>
            <w:tcW w:w="1458" w:type="dxa"/>
            <w:tcBorders>
              <w:top w:val="nil"/>
              <w:left w:val="nil"/>
              <w:bottom w:val="single" w:sz="6" w:space="0" w:color="auto"/>
              <w:right w:val="single" w:sz="6" w:space="0" w:color="auto"/>
            </w:tcBorders>
          </w:tcPr>
          <w:p w14:paraId="2D5F94FB" w14:textId="77777777" w:rsidR="009608B5" w:rsidRPr="00080ACA" w:rsidRDefault="009608B5" w:rsidP="009608B5">
            <w:pPr>
              <w:rPr>
                <w:rFonts w:asciiTheme="minorHAnsi" w:hAnsiTheme="minorHAnsi" w:cstheme="minorHAnsi"/>
                <w:color w:val="262626" w:themeColor="text1" w:themeTint="D9"/>
                <w:sz w:val="24"/>
                <w:szCs w:val="24"/>
              </w:rPr>
            </w:pPr>
          </w:p>
        </w:tc>
      </w:tr>
    </w:tbl>
    <w:p w14:paraId="5F4813D1" w14:textId="77777777" w:rsidR="00AA328A" w:rsidRPr="00080ACA" w:rsidRDefault="00AA328A" w:rsidP="00AA328A">
      <w:pPr>
        <w:pStyle w:val="ListParagraph"/>
        <w:ind w:left="420"/>
        <w:textAlignment w:val="baseline"/>
        <w:rPr>
          <w:rFonts w:cstheme="minorHAnsi"/>
          <w:color w:val="262626" w:themeColor="text1" w:themeTint="D9"/>
        </w:rPr>
      </w:pPr>
      <w:r w:rsidRPr="00080ACA">
        <w:rPr>
          <w:rFonts w:cstheme="minorHAnsi"/>
          <w:color w:val="262626" w:themeColor="text1" w:themeTint="D9"/>
          <w:vertAlign w:val="superscript"/>
        </w:rPr>
        <w:t>*</w:t>
      </w:r>
      <w:r w:rsidRPr="00080ACA">
        <w:rPr>
          <w:rFonts w:cstheme="minorHAnsi"/>
          <w:color w:val="262626" w:themeColor="text1" w:themeTint="D9"/>
        </w:rPr>
        <w:t>Active participant of community groups</w:t>
      </w:r>
    </w:p>
    <w:p w14:paraId="6B2D2964" w14:textId="77777777" w:rsidR="00AA328A" w:rsidRPr="006C386D" w:rsidRDefault="00AA328A" w:rsidP="00AA328A">
      <w:pPr>
        <w:pStyle w:val="ListParagraph"/>
        <w:ind w:left="420"/>
        <w:textAlignment w:val="baseline"/>
        <w:rPr>
          <w:rFonts w:cstheme="minorHAnsi"/>
          <w:color w:val="2F5496" w:themeColor="accent1" w:themeShade="BF"/>
        </w:rPr>
      </w:pPr>
      <w:r w:rsidRPr="00080ACA">
        <w:rPr>
          <w:rFonts w:cstheme="minorHAnsi"/>
          <w:color w:val="262626" w:themeColor="text1" w:themeTint="D9"/>
          <w:vertAlign w:val="superscript"/>
        </w:rPr>
        <w:t>+</w:t>
      </w:r>
      <w:r w:rsidRPr="00080ACA">
        <w:rPr>
          <w:rFonts w:cstheme="minorHAnsi"/>
          <w:color w:val="262626" w:themeColor="text1" w:themeTint="D9"/>
        </w:rPr>
        <w:t>People in the community worked together on community issues that affect entire or part of the community; turned to anyone in community for help during illnes</w:t>
      </w:r>
      <w:r w:rsidRPr="006C386D">
        <w:rPr>
          <w:rFonts w:cstheme="minorHAnsi"/>
          <w:color w:val="2F5496" w:themeColor="accent1" w:themeShade="BF"/>
        </w:rPr>
        <w:t>s in pregnancy</w:t>
      </w:r>
    </w:p>
    <w:sectPr w:rsidR="00AA328A" w:rsidRPr="006C386D">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lliam Weiss" w:date="2025-04-14T15:18:00Z" w:initials="WW">
    <w:p w14:paraId="56C41E61" w14:textId="7D2A7593" w:rsidR="00552861" w:rsidRDefault="00000000">
      <w:pPr>
        <w:pStyle w:val="CommentText"/>
      </w:pPr>
      <w:r>
        <w:rPr>
          <w:rStyle w:val="CommentReference"/>
        </w:rPr>
        <w:annotationRef/>
      </w:r>
      <w:r w:rsidRPr="1A893C53">
        <w:t>There has been some confusion among readers about the age groups... does it include the age 18?  I think so.</w:t>
      </w:r>
    </w:p>
  </w:comment>
  <w:comment w:id="2" w:author="Rahman, M" w:date="2025-04-25T16:57:00Z" w:initials="MR">
    <w:p w14:paraId="629C1F0F" w14:textId="77777777" w:rsidR="00454B3E" w:rsidRDefault="00454B3E" w:rsidP="00454B3E">
      <w:pPr>
        <w:pStyle w:val="CommentText"/>
      </w:pPr>
      <w:r>
        <w:rPr>
          <w:rStyle w:val="CommentReference"/>
        </w:rPr>
        <w:annotationRef/>
      </w:r>
      <w:r>
        <w:t>It includes age 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C41E61" w15:done="0"/>
  <w15:commentEx w15:paraId="629C1F0F" w15:paraIdParent="56C41E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D58A8D" w16cex:dateUtc="2025-04-14T19:18:00Z"/>
  <w16cex:commentExtensible w16cex:durableId="66ADA7BB" w16cex:dateUtc="2025-04-25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C41E61" w16cid:durableId="65D58A8D"/>
  <w16cid:commentId w16cid:paraId="629C1F0F" w16cid:durableId="66ADA7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C1902" w14:textId="77777777" w:rsidR="0036458F" w:rsidRDefault="0036458F" w:rsidP="00E91B37">
      <w:r>
        <w:separator/>
      </w:r>
    </w:p>
  </w:endnote>
  <w:endnote w:type="continuationSeparator" w:id="0">
    <w:p w14:paraId="5F8D706D" w14:textId="77777777" w:rsidR="0036458F" w:rsidRDefault="0036458F" w:rsidP="00E9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4880553"/>
      <w:docPartObj>
        <w:docPartGallery w:val="Page Numbers (Bottom of Page)"/>
        <w:docPartUnique/>
      </w:docPartObj>
    </w:sdtPr>
    <w:sdtEndPr>
      <w:rPr>
        <w:rFonts w:ascii="Aptos" w:hAnsi="Aptos"/>
        <w:noProof/>
        <w:sz w:val="22"/>
        <w:szCs w:val="22"/>
      </w:rPr>
    </w:sdtEndPr>
    <w:sdtContent>
      <w:p w14:paraId="0DEB580C" w14:textId="0F95C571" w:rsidR="00102D55" w:rsidRPr="007674E7" w:rsidRDefault="00102D55">
        <w:pPr>
          <w:pStyle w:val="Footer"/>
          <w:jc w:val="center"/>
          <w:rPr>
            <w:rFonts w:ascii="Aptos" w:hAnsi="Aptos"/>
            <w:sz w:val="22"/>
            <w:szCs w:val="22"/>
          </w:rPr>
        </w:pPr>
        <w:r w:rsidRPr="007674E7">
          <w:rPr>
            <w:rFonts w:ascii="Aptos" w:hAnsi="Aptos"/>
            <w:sz w:val="22"/>
            <w:szCs w:val="22"/>
          </w:rPr>
          <w:fldChar w:fldCharType="begin"/>
        </w:r>
        <w:r w:rsidRPr="007674E7">
          <w:rPr>
            <w:rFonts w:ascii="Aptos" w:hAnsi="Aptos"/>
            <w:sz w:val="22"/>
            <w:szCs w:val="22"/>
          </w:rPr>
          <w:instrText xml:space="preserve"> PAGE   \* MERGEFORMAT </w:instrText>
        </w:r>
        <w:r w:rsidRPr="007674E7">
          <w:rPr>
            <w:rFonts w:ascii="Aptos" w:hAnsi="Aptos"/>
            <w:sz w:val="22"/>
            <w:szCs w:val="22"/>
          </w:rPr>
          <w:fldChar w:fldCharType="separate"/>
        </w:r>
        <w:r w:rsidRPr="007674E7">
          <w:rPr>
            <w:rFonts w:ascii="Aptos" w:hAnsi="Aptos"/>
            <w:noProof/>
            <w:sz w:val="22"/>
            <w:szCs w:val="22"/>
          </w:rPr>
          <w:t>2</w:t>
        </w:r>
        <w:r w:rsidRPr="007674E7">
          <w:rPr>
            <w:rFonts w:ascii="Aptos" w:hAnsi="Aptos"/>
            <w:noProof/>
            <w:sz w:val="22"/>
            <w:szCs w:val="22"/>
          </w:rPr>
          <w:fldChar w:fldCharType="end"/>
        </w:r>
      </w:p>
    </w:sdtContent>
  </w:sdt>
  <w:p w14:paraId="482A6593" w14:textId="10C3761F" w:rsidR="00102D55" w:rsidRPr="007674E7" w:rsidRDefault="007674E7">
    <w:pPr>
      <w:pStyle w:val="Footer"/>
      <w:rPr>
        <w:rFonts w:ascii="Aptos" w:hAnsi="Aptos"/>
        <w:i/>
        <w:iCs/>
        <w:color w:val="FF0000"/>
      </w:rPr>
    </w:pPr>
    <w:r w:rsidRPr="007674E7">
      <w:rPr>
        <w:rFonts w:ascii="Aptos" w:hAnsi="Aptos"/>
        <w:i/>
        <w:iCs/>
        <w:color w:val="FF0000"/>
      </w:rPr>
      <w:t>Version 1 – 14 May 2025</w:t>
    </w:r>
    <w:r w:rsidRPr="007674E7">
      <w:rPr>
        <w:rFonts w:ascii="Aptos" w:hAnsi="Aptos"/>
        <w:i/>
        <w:iCs/>
        <w:color w:val="FF0000"/>
      </w:rPr>
      <w:tab/>
    </w:r>
    <w:r w:rsidRPr="007674E7">
      <w:rPr>
        <w:rFonts w:ascii="Aptos" w:hAnsi="Aptos"/>
        <w:i/>
        <w:iCs/>
        <w:color w:val="FF0000"/>
      </w:rPr>
      <w:tab/>
      <w:t>s11_9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8DC9C" w14:textId="77777777" w:rsidR="0036458F" w:rsidRDefault="0036458F" w:rsidP="00E91B37">
      <w:r>
        <w:separator/>
      </w:r>
    </w:p>
  </w:footnote>
  <w:footnote w:type="continuationSeparator" w:id="0">
    <w:p w14:paraId="49A82860" w14:textId="77777777" w:rsidR="0036458F" w:rsidRDefault="0036458F" w:rsidP="00E91B3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hman, M">
    <w15:presenceInfo w15:providerId="AD" w15:userId="S::hrahman@jhsph.edu::183abd30-5d56-4d98-a86c-d764a59c0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89"/>
    <w:rsid w:val="0000177C"/>
    <w:rsid w:val="00011C92"/>
    <w:rsid w:val="00080ACA"/>
    <w:rsid w:val="000814D1"/>
    <w:rsid w:val="000E1F74"/>
    <w:rsid w:val="00102D55"/>
    <w:rsid w:val="00104384"/>
    <w:rsid w:val="0011012F"/>
    <w:rsid w:val="00146F68"/>
    <w:rsid w:val="00157555"/>
    <w:rsid w:val="00162F07"/>
    <w:rsid w:val="002248A2"/>
    <w:rsid w:val="00241697"/>
    <w:rsid w:val="002B1BED"/>
    <w:rsid w:val="002D7993"/>
    <w:rsid w:val="003102AC"/>
    <w:rsid w:val="00317549"/>
    <w:rsid w:val="0034623E"/>
    <w:rsid w:val="003507C2"/>
    <w:rsid w:val="0036458F"/>
    <w:rsid w:val="003931CC"/>
    <w:rsid w:val="003A046A"/>
    <w:rsid w:val="003B4B6B"/>
    <w:rsid w:val="00413A56"/>
    <w:rsid w:val="00454B3E"/>
    <w:rsid w:val="00456FE4"/>
    <w:rsid w:val="004612CE"/>
    <w:rsid w:val="00484B9D"/>
    <w:rsid w:val="0049083E"/>
    <w:rsid w:val="004B6183"/>
    <w:rsid w:val="004C0C66"/>
    <w:rsid w:val="004C0D32"/>
    <w:rsid w:val="004F56D8"/>
    <w:rsid w:val="00552861"/>
    <w:rsid w:val="005545DF"/>
    <w:rsid w:val="005B176F"/>
    <w:rsid w:val="005B5C79"/>
    <w:rsid w:val="005E574A"/>
    <w:rsid w:val="006366C5"/>
    <w:rsid w:val="006770DA"/>
    <w:rsid w:val="00692EFC"/>
    <w:rsid w:val="006C386D"/>
    <w:rsid w:val="006E076F"/>
    <w:rsid w:val="006E19D7"/>
    <w:rsid w:val="00701BB5"/>
    <w:rsid w:val="007508C1"/>
    <w:rsid w:val="00762C75"/>
    <w:rsid w:val="007674E7"/>
    <w:rsid w:val="007D232D"/>
    <w:rsid w:val="00874F21"/>
    <w:rsid w:val="008760DB"/>
    <w:rsid w:val="008C3178"/>
    <w:rsid w:val="009023D8"/>
    <w:rsid w:val="00950047"/>
    <w:rsid w:val="009608B5"/>
    <w:rsid w:val="00983178"/>
    <w:rsid w:val="00995318"/>
    <w:rsid w:val="009E4E8C"/>
    <w:rsid w:val="00A80C52"/>
    <w:rsid w:val="00AA328A"/>
    <w:rsid w:val="00AD2363"/>
    <w:rsid w:val="00B3526F"/>
    <w:rsid w:val="00BF30F9"/>
    <w:rsid w:val="00C27053"/>
    <w:rsid w:val="00C374D0"/>
    <w:rsid w:val="00C57292"/>
    <w:rsid w:val="00C84516"/>
    <w:rsid w:val="00CF451E"/>
    <w:rsid w:val="00CF507D"/>
    <w:rsid w:val="00D25889"/>
    <w:rsid w:val="00DA797E"/>
    <w:rsid w:val="00DB61D9"/>
    <w:rsid w:val="00DC3B37"/>
    <w:rsid w:val="00DF6DAF"/>
    <w:rsid w:val="00E0216A"/>
    <w:rsid w:val="00E91B37"/>
    <w:rsid w:val="00EA1340"/>
    <w:rsid w:val="00EB6F5D"/>
    <w:rsid w:val="00F13DFB"/>
    <w:rsid w:val="00FE74ED"/>
    <w:rsid w:val="02B9CA3F"/>
    <w:rsid w:val="033BDC2E"/>
    <w:rsid w:val="09B2A196"/>
    <w:rsid w:val="1A7805F4"/>
    <w:rsid w:val="2A9AB3FA"/>
    <w:rsid w:val="74839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8653"/>
  <w15:chartTrackingRefBased/>
  <w15:docId w15:val="{36A849C3-8E90-4842-80EF-99DFD479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889"/>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60DB"/>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889"/>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25889"/>
    <w:rPr>
      <w:rFonts w:ascii="Segoe UI" w:hAnsi="Segoe UI" w:cs="Segoe UI"/>
      <w:sz w:val="18"/>
      <w:szCs w:val="18"/>
    </w:rPr>
  </w:style>
  <w:style w:type="character" w:styleId="CommentReference">
    <w:name w:val="annotation reference"/>
    <w:basedOn w:val="DefaultParagraphFont"/>
    <w:uiPriority w:val="99"/>
    <w:semiHidden/>
    <w:unhideWhenUsed/>
    <w:rsid w:val="00D25889"/>
    <w:rPr>
      <w:sz w:val="16"/>
      <w:szCs w:val="16"/>
    </w:rPr>
  </w:style>
  <w:style w:type="paragraph" w:styleId="CommentText">
    <w:name w:val="annotation text"/>
    <w:basedOn w:val="Normal"/>
    <w:link w:val="CommentTextChar"/>
    <w:uiPriority w:val="99"/>
    <w:unhideWhenUsed/>
    <w:rsid w:val="00D25889"/>
  </w:style>
  <w:style w:type="character" w:customStyle="1" w:styleId="CommentTextChar">
    <w:name w:val="Comment Text Char"/>
    <w:basedOn w:val="DefaultParagraphFont"/>
    <w:link w:val="CommentText"/>
    <w:uiPriority w:val="99"/>
    <w:rsid w:val="00D25889"/>
    <w:rPr>
      <w:rFonts w:ascii="Times New Roman" w:eastAsia="Times New Roman" w:hAnsi="Times New Roman" w:cs="Times New Roman"/>
      <w:sz w:val="20"/>
      <w:szCs w:val="20"/>
    </w:rPr>
  </w:style>
  <w:style w:type="paragraph" w:styleId="ListParagraph">
    <w:name w:val="List Paragraph"/>
    <w:basedOn w:val="Normal"/>
    <w:uiPriority w:val="34"/>
    <w:qFormat/>
    <w:rsid w:val="00AA328A"/>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8760DB"/>
    <w:rPr>
      <w:rFonts w:ascii="Arial" w:eastAsia="Times New Roman" w:hAnsi="Arial" w:cs="Times New Roman"/>
      <w:b/>
      <w:sz w:val="20"/>
      <w:szCs w:val="20"/>
    </w:rPr>
  </w:style>
  <w:style w:type="paragraph" w:styleId="BodyText">
    <w:name w:val="Body Text"/>
    <w:basedOn w:val="Normal"/>
    <w:link w:val="BodyTextChar"/>
    <w:rsid w:val="008760DB"/>
    <w:pPr>
      <w:spacing w:line="360" w:lineRule="auto"/>
      <w:jc w:val="both"/>
    </w:pPr>
    <w:rPr>
      <w:rFonts w:ascii="Arial" w:hAnsi="Arial"/>
    </w:rPr>
  </w:style>
  <w:style w:type="character" w:customStyle="1" w:styleId="BodyTextChar">
    <w:name w:val="Body Text Char"/>
    <w:basedOn w:val="DefaultParagraphFont"/>
    <w:link w:val="BodyText"/>
    <w:rsid w:val="008760DB"/>
    <w:rPr>
      <w:rFonts w:ascii="Arial" w:eastAsia="Times New Roman" w:hAnsi="Arial" w:cs="Times New Roman"/>
      <w:sz w:val="20"/>
      <w:szCs w:val="20"/>
    </w:rPr>
  </w:style>
  <w:style w:type="paragraph" w:styleId="Header">
    <w:name w:val="header"/>
    <w:basedOn w:val="Normal"/>
    <w:link w:val="HeaderChar"/>
    <w:uiPriority w:val="99"/>
    <w:unhideWhenUsed/>
    <w:rsid w:val="00E91B37"/>
    <w:pPr>
      <w:tabs>
        <w:tab w:val="center" w:pos="4680"/>
        <w:tab w:val="right" w:pos="9360"/>
      </w:tabs>
    </w:pPr>
  </w:style>
  <w:style w:type="character" w:customStyle="1" w:styleId="HeaderChar">
    <w:name w:val="Header Char"/>
    <w:basedOn w:val="DefaultParagraphFont"/>
    <w:link w:val="Header"/>
    <w:uiPriority w:val="99"/>
    <w:rsid w:val="00E91B3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91B37"/>
    <w:pPr>
      <w:tabs>
        <w:tab w:val="center" w:pos="4680"/>
        <w:tab w:val="right" w:pos="9360"/>
      </w:tabs>
    </w:pPr>
  </w:style>
  <w:style w:type="character" w:customStyle="1" w:styleId="FooterChar">
    <w:name w:val="Footer Char"/>
    <w:basedOn w:val="DefaultParagraphFont"/>
    <w:link w:val="Footer"/>
    <w:uiPriority w:val="99"/>
    <w:rsid w:val="00E91B37"/>
    <w:rPr>
      <w:rFonts w:ascii="Times New Roman" w:eastAsia="Times New Roman" w:hAnsi="Times New Roman" w:cs="Times New Roman"/>
      <w:sz w:val="20"/>
      <w:szCs w:val="20"/>
    </w:rPr>
  </w:style>
  <w:style w:type="paragraph" w:customStyle="1" w:styleId="Bodytext0">
    <w:name w:val="Bodytext"/>
    <w:basedOn w:val="Normal"/>
    <w:link w:val="BodytextChar0"/>
    <w:qFormat/>
    <w:rsid w:val="0000177C"/>
    <w:pPr>
      <w:ind w:firstLine="720"/>
      <w:jc w:val="both"/>
    </w:pPr>
    <w:rPr>
      <w:rFonts w:ascii="Georgia" w:hAnsi="Georgia"/>
      <w:sz w:val="24"/>
      <w:szCs w:val="24"/>
    </w:rPr>
  </w:style>
  <w:style w:type="character" w:customStyle="1" w:styleId="BodytextChar0">
    <w:name w:val="Bodytext Char"/>
    <w:basedOn w:val="DefaultParagraphFont"/>
    <w:link w:val="Bodytext0"/>
    <w:rsid w:val="0000177C"/>
    <w:rPr>
      <w:rFonts w:ascii="Georgia" w:eastAsia="Times New Roman" w:hAnsi="Georgia" w:cs="Times New Roman"/>
      <w:sz w:val="24"/>
      <w:szCs w:val="24"/>
    </w:rPr>
  </w:style>
  <w:style w:type="paragraph" w:styleId="CommentSubject">
    <w:name w:val="annotation subject"/>
    <w:basedOn w:val="CommentText"/>
    <w:next w:val="CommentText"/>
    <w:link w:val="CommentSubjectChar"/>
    <w:uiPriority w:val="99"/>
    <w:semiHidden/>
    <w:unhideWhenUsed/>
    <w:rsid w:val="00162F07"/>
    <w:rPr>
      <w:b/>
      <w:bCs/>
    </w:rPr>
  </w:style>
  <w:style w:type="character" w:customStyle="1" w:styleId="CommentSubjectChar">
    <w:name w:val="Comment Subject Char"/>
    <w:basedOn w:val="CommentTextChar"/>
    <w:link w:val="CommentSubject"/>
    <w:uiPriority w:val="99"/>
    <w:semiHidden/>
    <w:rsid w:val="00162F0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8/08/relationships/commentsExtensible" Target="commentsExtensible.xml"/><Relationship Id="rId5" Type="http://schemas.openxmlformats.org/officeDocument/2006/relationships/endnotes" Target="end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footnotes" Target="footnote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Rahman</dc:creator>
  <cp:keywords/>
  <dc:description/>
  <cp:lastModifiedBy>Kelsey Zack</cp:lastModifiedBy>
  <cp:revision>6</cp:revision>
  <dcterms:created xsi:type="dcterms:W3CDTF">2025-04-25T20:59:00Z</dcterms:created>
  <dcterms:modified xsi:type="dcterms:W3CDTF">2025-05-14T17:20:00Z</dcterms:modified>
</cp:coreProperties>
</file>